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CBB" w:rsidRPr="00F55CBB" w:rsidRDefault="00F55CBB" w:rsidP="00F96625">
      <w:pPr>
        <w:spacing w:after="0" w:line="240" w:lineRule="auto"/>
        <w:jc w:val="center"/>
        <w:rPr>
          <w:rFonts w:ascii="Arial" w:hAnsi="Arial" w:cs="Arial"/>
          <w:b/>
          <w:bCs/>
          <w:sz w:val="28"/>
          <w:szCs w:val="28"/>
          <w:lang w:val="en-GB"/>
        </w:rPr>
      </w:pPr>
      <w:r w:rsidRPr="00F55CBB">
        <w:rPr>
          <w:rFonts w:ascii="Arial" w:hAnsi="Arial" w:cs="Arial"/>
          <w:b/>
          <w:bCs/>
          <w:sz w:val="28"/>
          <w:szCs w:val="28"/>
          <w:lang w:val="en-GB"/>
        </w:rPr>
        <w:t>COMPLEXITY AND MATHEMATICS EDUCATION</w:t>
      </w:r>
    </w:p>
    <w:p w:rsidR="00F55CBB" w:rsidRPr="00F55CBB" w:rsidRDefault="00F55CBB" w:rsidP="00F96625">
      <w:pPr>
        <w:spacing w:after="0" w:line="240" w:lineRule="auto"/>
        <w:jc w:val="center"/>
        <w:rPr>
          <w:rFonts w:ascii="Arial" w:hAnsi="Arial" w:cs="Arial"/>
          <w:b/>
          <w:bCs/>
          <w:sz w:val="28"/>
          <w:szCs w:val="28"/>
          <w:lang w:val="en-GB"/>
        </w:rPr>
      </w:pPr>
    </w:p>
    <w:p w:rsidR="00F55CBB" w:rsidRDefault="00F55CBB" w:rsidP="00F96625">
      <w:pPr>
        <w:spacing w:after="0" w:line="240" w:lineRule="auto"/>
        <w:jc w:val="center"/>
        <w:rPr>
          <w:rFonts w:ascii="Arial" w:hAnsi="Arial" w:cs="Arial"/>
          <w:b/>
          <w:bCs/>
          <w:sz w:val="28"/>
          <w:szCs w:val="28"/>
          <w:lang w:val="en-GB"/>
        </w:rPr>
      </w:pPr>
      <w:r w:rsidRPr="00F55CBB">
        <w:rPr>
          <w:rFonts w:ascii="Arial" w:hAnsi="Arial" w:cs="Arial"/>
          <w:b/>
          <w:bCs/>
          <w:sz w:val="28"/>
          <w:szCs w:val="28"/>
          <w:lang w:val="en-GB"/>
        </w:rPr>
        <w:t>Fayez M. Mina</w:t>
      </w:r>
    </w:p>
    <w:p w:rsidR="00F96625" w:rsidRPr="00F55CBB" w:rsidRDefault="00F96625" w:rsidP="00F96625">
      <w:pPr>
        <w:spacing w:after="0" w:line="240" w:lineRule="auto"/>
        <w:jc w:val="center"/>
        <w:rPr>
          <w:rFonts w:ascii="Arial" w:hAnsi="Arial" w:cs="Arial"/>
          <w:b/>
          <w:bCs/>
          <w:sz w:val="28"/>
          <w:szCs w:val="28"/>
          <w:lang w:val="en-GB"/>
        </w:rPr>
      </w:pPr>
    </w:p>
    <w:p w:rsidR="00F55CBB" w:rsidRPr="00F55CBB" w:rsidRDefault="00F55CBB" w:rsidP="00F96625">
      <w:pPr>
        <w:spacing w:after="0" w:line="240" w:lineRule="auto"/>
        <w:jc w:val="center"/>
        <w:rPr>
          <w:rFonts w:ascii="Arial" w:hAnsi="Arial" w:cs="Arial"/>
          <w:bCs/>
          <w:sz w:val="24"/>
          <w:szCs w:val="24"/>
          <w:lang w:val="en-GB"/>
        </w:rPr>
      </w:pPr>
      <w:r w:rsidRPr="00F55CBB">
        <w:rPr>
          <w:rFonts w:ascii="Arial" w:hAnsi="Arial" w:cs="Arial"/>
          <w:bCs/>
          <w:sz w:val="24"/>
          <w:szCs w:val="24"/>
          <w:lang w:val="en-GB"/>
        </w:rPr>
        <w:t>Ain Shams University, Cairo, Egypt</w:t>
      </w:r>
    </w:p>
    <w:p w:rsidR="00F55CBB" w:rsidRPr="00F55CBB" w:rsidRDefault="00F96625" w:rsidP="00F96625">
      <w:pPr>
        <w:spacing w:after="0" w:line="240" w:lineRule="auto"/>
        <w:jc w:val="center"/>
        <w:rPr>
          <w:rFonts w:ascii="Arial" w:hAnsi="Arial" w:cs="Arial"/>
          <w:bCs/>
          <w:sz w:val="24"/>
          <w:szCs w:val="24"/>
          <w:lang w:val="en-GB"/>
        </w:rPr>
      </w:pPr>
      <w:proofErr w:type="spellStart"/>
      <w:r w:rsidRPr="00F55CBB">
        <w:rPr>
          <w:rFonts w:ascii="Arial" w:hAnsi="Arial" w:cs="Arial"/>
          <w:bCs/>
          <w:sz w:val="24"/>
          <w:szCs w:val="24"/>
          <w:lang w:val="en-GB"/>
        </w:rPr>
        <w:t>F</w:t>
      </w:r>
      <w:r w:rsidR="00F55CBB" w:rsidRPr="00F55CBB">
        <w:rPr>
          <w:rFonts w:ascii="Arial" w:hAnsi="Arial" w:cs="Arial"/>
          <w:bCs/>
          <w:sz w:val="24"/>
          <w:szCs w:val="24"/>
          <w:lang w:val="en-GB"/>
        </w:rPr>
        <w:t>mmina</w:t>
      </w:r>
      <w:proofErr w:type="spellEnd"/>
      <w:r>
        <w:rPr>
          <w:rFonts w:ascii="Arial" w:hAnsi="Arial" w:cs="Arial"/>
          <w:bCs/>
          <w:sz w:val="24"/>
          <w:szCs w:val="24"/>
          <w:lang w:val="en-GB"/>
        </w:rPr>
        <w:t xml:space="preserve"> </w:t>
      </w:r>
      <w:r w:rsidR="00F55CBB" w:rsidRPr="00F55CBB">
        <w:rPr>
          <w:rFonts w:ascii="Arial" w:hAnsi="Arial" w:cs="Arial"/>
          <w:bCs/>
          <w:sz w:val="24"/>
          <w:szCs w:val="24"/>
          <w:lang w:val="en-GB"/>
        </w:rPr>
        <w:t>@</w:t>
      </w:r>
      <w:r>
        <w:rPr>
          <w:rFonts w:ascii="Arial" w:hAnsi="Arial" w:cs="Arial"/>
          <w:bCs/>
          <w:sz w:val="24"/>
          <w:szCs w:val="24"/>
          <w:lang w:val="en-GB"/>
        </w:rPr>
        <w:t xml:space="preserve"> </w:t>
      </w:r>
      <w:r w:rsidR="00F55CBB" w:rsidRPr="00F55CBB">
        <w:rPr>
          <w:rFonts w:ascii="Arial" w:hAnsi="Arial" w:cs="Arial"/>
          <w:bCs/>
          <w:sz w:val="24"/>
          <w:szCs w:val="24"/>
          <w:lang w:val="en-GB"/>
        </w:rPr>
        <w:t>link.net</w:t>
      </w:r>
    </w:p>
    <w:p w:rsidR="00F55CBB" w:rsidRPr="00F55CBB" w:rsidRDefault="00F55CBB" w:rsidP="00F96625">
      <w:pPr>
        <w:spacing w:after="0" w:line="240" w:lineRule="auto"/>
        <w:jc w:val="center"/>
        <w:rPr>
          <w:rFonts w:asciiTheme="majorBidi" w:hAnsiTheme="majorBidi" w:cstheme="majorBidi"/>
          <w:sz w:val="24"/>
          <w:szCs w:val="24"/>
          <w:lang w:val="en-GB"/>
        </w:rPr>
      </w:pPr>
    </w:p>
    <w:p w:rsidR="00F55CBB" w:rsidRPr="00F55CBB" w:rsidRDefault="00F55CBB" w:rsidP="00F96625">
      <w:pPr>
        <w:pStyle w:val="Heading2"/>
        <w:spacing w:line="240" w:lineRule="auto"/>
        <w:rPr>
          <w:rFonts w:cs="Times New Roman"/>
          <w:b w:val="0"/>
          <w:bCs w:val="0"/>
          <w:sz w:val="32"/>
          <w:szCs w:val="32"/>
          <w:lang w:val="en-GB"/>
        </w:rPr>
      </w:pPr>
    </w:p>
    <w:p w:rsidR="00E956C5" w:rsidRPr="00F55CBB" w:rsidRDefault="00454718" w:rsidP="00F96625">
      <w:pPr>
        <w:tabs>
          <w:tab w:val="left" w:pos="3503"/>
        </w:tabs>
        <w:spacing w:after="0" w:line="240" w:lineRule="auto"/>
        <w:jc w:val="center"/>
        <w:rPr>
          <w:rFonts w:ascii="Times New Roman" w:hAnsi="Times New Roman" w:cs="Times New Roman"/>
          <w:b/>
          <w:bCs/>
          <w:sz w:val="24"/>
          <w:szCs w:val="24"/>
          <w:rtl/>
          <w:lang w:val="en-GB"/>
        </w:rPr>
      </w:pPr>
      <w:r w:rsidRPr="00F55CBB">
        <w:rPr>
          <w:rFonts w:ascii="Times New Roman" w:hAnsi="Times New Roman" w:cs="Times New Roman"/>
          <w:b/>
          <w:bCs/>
          <w:sz w:val="24"/>
          <w:szCs w:val="24"/>
          <w:lang w:val="en-GB"/>
        </w:rPr>
        <w:t>Abstract</w:t>
      </w:r>
    </w:p>
    <w:p w:rsidR="00454718" w:rsidRPr="00F55CBB" w:rsidRDefault="00454718" w:rsidP="00F96625">
      <w:pPr>
        <w:tabs>
          <w:tab w:val="left" w:pos="3503"/>
        </w:tabs>
        <w:spacing w:after="0" w:line="240" w:lineRule="auto"/>
        <w:ind w:left="284" w:right="284"/>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This paper deals with complexity, or postmodern science, and its implications on mathematic education, calling to humanize this education. It reports the shift of the paradigm of science from “simplification” to “complexity</w:t>
      </w:r>
      <w:proofErr w:type="gramStart"/>
      <w:r w:rsidRPr="00F55CBB">
        <w:rPr>
          <w:rFonts w:ascii="Times New Roman" w:hAnsi="Times New Roman" w:cs="Times New Roman"/>
          <w:sz w:val="24"/>
          <w:szCs w:val="24"/>
          <w:lang w:val="en-GB"/>
        </w:rPr>
        <w:t>” ,</w:t>
      </w:r>
      <w:proofErr w:type="gramEnd"/>
      <w:r w:rsidRPr="00F55CBB">
        <w:rPr>
          <w:rFonts w:ascii="Times New Roman" w:hAnsi="Times New Roman" w:cs="Times New Roman"/>
          <w:sz w:val="24"/>
          <w:szCs w:val="24"/>
          <w:lang w:val="en-GB"/>
        </w:rPr>
        <w:t xml:space="preserve"> then described developments in contemporary science leading to complexity, and stating its major and immediate </w:t>
      </w:r>
      <w:r w:rsidR="00B91713" w:rsidRPr="00F55CBB">
        <w:rPr>
          <w:rFonts w:ascii="Times New Roman" w:hAnsi="Times New Roman" w:cs="Times New Roman"/>
          <w:sz w:val="24"/>
          <w:szCs w:val="24"/>
          <w:lang w:val="en-GB"/>
        </w:rPr>
        <w:t>implications on mathematic education. The paper is concluded with a call to change programmers of teacher education in both pre- and post service and to disseminate complex thinking at least in university and scientific research levels.</w:t>
      </w:r>
    </w:p>
    <w:p w:rsidR="00F55CBB" w:rsidRPr="00F55CBB" w:rsidRDefault="00F55CBB" w:rsidP="00F96625">
      <w:pPr>
        <w:tabs>
          <w:tab w:val="left" w:pos="3503"/>
        </w:tabs>
        <w:spacing w:after="0" w:line="240" w:lineRule="auto"/>
        <w:jc w:val="both"/>
        <w:rPr>
          <w:rFonts w:ascii="Times New Roman" w:hAnsi="Times New Roman" w:cs="Times New Roman"/>
          <w:b/>
          <w:bCs/>
          <w:sz w:val="24"/>
          <w:szCs w:val="24"/>
          <w:lang w:val="en-GB"/>
        </w:rPr>
      </w:pPr>
    </w:p>
    <w:p w:rsidR="00B91713" w:rsidRPr="00F55CBB" w:rsidRDefault="00101D65" w:rsidP="00F96625">
      <w:pPr>
        <w:tabs>
          <w:tab w:val="left" w:pos="3503"/>
        </w:tabs>
        <w:spacing w:after="0" w:line="240" w:lineRule="auto"/>
        <w:jc w:val="both"/>
        <w:rPr>
          <w:rFonts w:ascii="Times New Roman" w:hAnsi="Times New Roman" w:cs="Times New Roman"/>
          <w:b/>
          <w:bCs/>
          <w:sz w:val="24"/>
          <w:szCs w:val="24"/>
          <w:lang w:val="en-GB"/>
        </w:rPr>
      </w:pPr>
      <w:r w:rsidRPr="00F55CBB">
        <w:rPr>
          <w:rFonts w:ascii="Times New Roman" w:hAnsi="Times New Roman" w:cs="Times New Roman"/>
          <w:b/>
          <w:bCs/>
          <w:sz w:val="24"/>
          <w:szCs w:val="24"/>
          <w:lang w:val="en-GB"/>
        </w:rPr>
        <w:t>Introduction</w:t>
      </w:r>
    </w:p>
    <w:p w:rsidR="000756D1" w:rsidRPr="00F55CBB" w:rsidRDefault="00D2009E" w:rsidP="00F96625">
      <w:pPr>
        <w:tabs>
          <w:tab w:val="left" w:pos="810"/>
        </w:tabs>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rtl/>
          <w:lang w:val="en-GB"/>
        </w:rPr>
        <w:t xml:space="preserve">         </w:t>
      </w:r>
      <w:r w:rsidR="00876527" w:rsidRPr="00F55CBB">
        <w:rPr>
          <w:rFonts w:ascii="Times New Roman" w:hAnsi="Times New Roman" w:cs="Times New Roman"/>
          <w:sz w:val="24"/>
          <w:szCs w:val="24"/>
          <w:lang w:val="en-GB"/>
        </w:rPr>
        <w:t xml:space="preserve">This paper is an attempt to study the effect of the contemporary changes in science, and by necessity its methodology, on mathematics education. These changes are use to be referred to as characteristics of “postmodern science” </w:t>
      </w:r>
      <w:r w:rsidR="00E01B9B" w:rsidRPr="00F55CBB">
        <w:rPr>
          <w:rFonts w:ascii="Times New Roman" w:hAnsi="Times New Roman" w:cs="Times New Roman"/>
          <w:sz w:val="24"/>
          <w:szCs w:val="24"/>
          <w:lang w:val="en-GB"/>
        </w:rPr>
        <w:t>(See: Mina, 2011) or complexity (See: Aida et al</w:t>
      </w:r>
      <w:r w:rsidR="009E072A" w:rsidRPr="00F55CBB">
        <w:rPr>
          <w:rFonts w:ascii="Times New Roman" w:hAnsi="Times New Roman" w:cs="Times New Roman"/>
          <w:sz w:val="24"/>
          <w:szCs w:val="24"/>
          <w:lang w:val="en-GB"/>
        </w:rPr>
        <w:t xml:space="preserve"> 1984</w:t>
      </w:r>
      <w:r w:rsidR="00E01B9B" w:rsidRPr="00F55CBB">
        <w:rPr>
          <w:rFonts w:ascii="Times New Roman" w:hAnsi="Times New Roman" w:cs="Times New Roman"/>
          <w:sz w:val="24"/>
          <w:szCs w:val="24"/>
          <w:lang w:val="en-GB"/>
        </w:rPr>
        <w:t>). Mathematics</w:t>
      </w:r>
      <w:r w:rsidR="00191512" w:rsidRPr="00F55CBB">
        <w:rPr>
          <w:rFonts w:ascii="Times New Roman" w:hAnsi="Times New Roman" w:cs="Times New Roman"/>
          <w:sz w:val="24"/>
          <w:szCs w:val="24"/>
          <w:lang w:val="en-GB"/>
        </w:rPr>
        <w:t xml:space="preserve"> – as any other discipline – interact with </w:t>
      </w:r>
      <w:r w:rsidR="002149E7" w:rsidRPr="00F55CBB">
        <w:rPr>
          <w:rFonts w:ascii="Times New Roman" w:hAnsi="Times New Roman" w:cs="Times New Roman"/>
          <w:sz w:val="24"/>
          <w:szCs w:val="24"/>
          <w:lang w:val="en-GB"/>
        </w:rPr>
        <w:t xml:space="preserve">complexity and its methodology. </w:t>
      </w:r>
    </w:p>
    <w:p w:rsidR="000756D1" w:rsidRPr="00F55CBB" w:rsidRDefault="000756D1" w:rsidP="00F96625">
      <w:pPr>
        <w:tabs>
          <w:tab w:val="left" w:pos="720"/>
          <w:tab w:val="left" w:pos="810"/>
        </w:tabs>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r w:rsidR="002149E7" w:rsidRPr="00F55CBB">
        <w:rPr>
          <w:rFonts w:ascii="Times New Roman" w:hAnsi="Times New Roman" w:cs="Times New Roman"/>
          <w:sz w:val="24"/>
          <w:szCs w:val="24"/>
          <w:lang w:val="en-GB"/>
        </w:rPr>
        <w:t xml:space="preserve">This has led to the change of the paradigm of mathematics from the study of formal system to seeing mathematics as a living body. This has been reflecting in mathematics education </w:t>
      </w:r>
      <w:r w:rsidR="00B33FB1" w:rsidRPr="00F55CBB">
        <w:rPr>
          <w:rFonts w:ascii="Times New Roman" w:hAnsi="Times New Roman" w:cs="Times New Roman"/>
          <w:sz w:val="24"/>
          <w:szCs w:val="24"/>
          <w:lang w:val="en-GB"/>
        </w:rPr>
        <w:t xml:space="preserve">in terms of humanizing </w:t>
      </w:r>
      <w:r w:rsidRPr="00F55CBB">
        <w:rPr>
          <w:rFonts w:ascii="Times New Roman" w:hAnsi="Times New Roman" w:cs="Times New Roman"/>
          <w:sz w:val="24"/>
          <w:szCs w:val="24"/>
          <w:lang w:val="en-GB"/>
        </w:rPr>
        <w:t>mathematics education or to view the “human face of mathematics” (Ernest, 33) and /or changing its paradigm.</w:t>
      </w:r>
    </w:p>
    <w:p w:rsidR="000F4257" w:rsidRPr="00F55CBB" w:rsidRDefault="000F4257"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r w:rsidR="00D2009E" w:rsidRPr="00F55CBB">
        <w:rPr>
          <w:rFonts w:ascii="Times New Roman" w:hAnsi="Times New Roman" w:cs="Times New Roman"/>
          <w:sz w:val="24"/>
          <w:szCs w:val="24"/>
          <w:rtl/>
          <w:lang w:val="en-GB"/>
        </w:rPr>
        <w:t xml:space="preserve">   </w:t>
      </w:r>
      <w:r w:rsidRPr="00F55CBB">
        <w:rPr>
          <w:rFonts w:ascii="Times New Roman" w:hAnsi="Times New Roman" w:cs="Times New Roman"/>
          <w:sz w:val="24"/>
          <w:szCs w:val="24"/>
          <w:lang w:val="en-GB"/>
        </w:rPr>
        <w:t>Example for paradigm shifts in mathematics education are: For primary school mathematics programmes, it is moving “from seeing mathematics as a large collection of concepts and skills to be mastered in some strict partial order to seeing mathematics as something people do” (Romberg, 3655), and in secondary school programmes</w:t>
      </w:r>
      <w:r w:rsidR="00F60A25" w:rsidRPr="00F55CBB">
        <w:rPr>
          <w:rFonts w:ascii="Times New Roman" w:hAnsi="Times New Roman" w:cs="Times New Roman"/>
          <w:sz w:val="24"/>
          <w:szCs w:val="24"/>
          <w:lang w:val="en-GB"/>
        </w:rPr>
        <w:t xml:space="preserve"> “from the formal teaching of</w:t>
      </w:r>
      <w:r w:rsidRPr="00F55CBB">
        <w:rPr>
          <w:rFonts w:ascii="Times New Roman" w:hAnsi="Times New Roman" w:cs="Times New Roman"/>
          <w:sz w:val="24"/>
          <w:szCs w:val="24"/>
          <w:lang w:val="en-GB"/>
        </w:rPr>
        <w:t xml:space="preserve"> </w:t>
      </w:r>
      <w:r w:rsidR="00F60A25" w:rsidRPr="00F55CBB">
        <w:rPr>
          <w:rFonts w:ascii="Times New Roman" w:hAnsi="Times New Roman" w:cs="Times New Roman"/>
          <w:sz w:val="24"/>
          <w:szCs w:val="24"/>
          <w:lang w:val="en-GB"/>
        </w:rPr>
        <w:t xml:space="preserve">mathematics to introducing mathematics as a human activity in order to provide a basic preparation of learners </w:t>
      </w:r>
      <w:r w:rsidR="00014D62" w:rsidRPr="00F55CBB">
        <w:rPr>
          <w:rFonts w:ascii="Times New Roman" w:hAnsi="Times New Roman" w:cs="Times New Roman"/>
          <w:sz w:val="24"/>
          <w:szCs w:val="24"/>
          <w:lang w:val="en-GB"/>
        </w:rPr>
        <w:t xml:space="preserve">for the full </w:t>
      </w:r>
      <w:r w:rsidR="00F52B98" w:rsidRPr="00F55CBB">
        <w:rPr>
          <w:rFonts w:ascii="Times New Roman" w:hAnsi="Times New Roman" w:cs="Times New Roman"/>
          <w:sz w:val="24"/>
          <w:szCs w:val="24"/>
          <w:lang w:val="en-GB"/>
        </w:rPr>
        <w:t>participation as functional members of society” .</w:t>
      </w:r>
    </w:p>
    <w:p w:rsidR="00F52B98" w:rsidRPr="00F55CBB" w:rsidRDefault="00F52B98" w:rsidP="00F96625">
      <w:pPr>
        <w:tabs>
          <w:tab w:val="left" w:pos="630"/>
          <w:tab w:val="left" w:pos="720"/>
        </w:tabs>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r w:rsidR="00901719" w:rsidRPr="00F55CBB">
        <w:rPr>
          <w:rFonts w:ascii="Times New Roman" w:hAnsi="Times New Roman" w:cs="Times New Roman"/>
          <w:sz w:val="24"/>
          <w:szCs w:val="24"/>
          <w:rtl/>
          <w:lang w:val="en-GB"/>
        </w:rPr>
        <w:t xml:space="preserve">  </w:t>
      </w:r>
      <w:r w:rsidRPr="00F55CBB">
        <w:rPr>
          <w:rFonts w:ascii="Times New Roman" w:hAnsi="Times New Roman" w:cs="Times New Roman"/>
          <w:sz w:val="24"/>
          <w:szCs w:val="24"/>
          <w:lang w:val="en-GB"/>
        </w:rPr>
        <w:t>This</w:t>
      </w:r>
      <w:r w:rsidR="00C75955" w:rsidRPr="00F55CBB">
        <w:rPr>
          <w:rFonts w:ascii="Times New Roman" w:hAnsi="Times New Roman" w:cs="Times New Roman"/>
          <w:sz w:val="24"/>
          <w:szCs w:val="24"/>
          <w:lang w:val="en-GB"/>
        </w:rPr>
        <w:t xml:space="preserve"> paper deals with major changes in science and their effects on mathematics education, including research in the area.</w:t>
      </w:r>
    </w:p>
    <w:p w:rsidR="00C75955" w:rsidRPr="00F55CBB" w:rsidRDefault="00C75955" w:rsidP="00F96625">
      <w:pPr>
        <w:spacing w:after="0" w:line="240" w:lineRule="auto"/>
        <w:jc w:val="both"/>
        <w:rPr>
          <w:rFonts w:ascii="Times New Roman" w:hAnsi="Times New Roman" w:cs="Times New Roman"/>
          <w:sz w:val="24"/>
          <w:szCs w:val="24"/>
          <w:lang w:val="en-GB"/>
        </w:rPr>
      </w:pPr>
    </w:p>
    <w:p w:rsidR="00C75955" w:rsidRPr="00F55CBB" w:rsidRDefault="007437CD" w:rsidP="00F96625">
      <w:pPr>
        <w:spacing w:after="0" w:line="240" w:lineRule="auto"/>
        <w:jc w:val="both"/>
        <w:rPr>
          <w:rFonts w:ascii="Times New Roman" w:hAnsi="Times New Roman" w:cs="Times New Roman"/>
          <w:b/>
          <w:bCs/>
          <w:sz w:val="24"/>
          <w:szCs w:val="24"/>
          <w:lang w:val="en-GB"/>
        </w:rPr>
      </w:pPr>
      <w:r w:rsidRPr="00F55CBB">
        <w:rPr>
          <w:rFonts w:ascii="Times New Roman" w:hAnsi="Times New Roman" w:cs="Times New Roman"/>
          <w:b/>
          <w:bCs/>
          <w:sz w:val="24"/>
          <w:szCs w:val="24"/>
          <w:lang w:val="en-GB"/>
        </w:rPr>
        <w:t xml:space="preserve">Major Changes in Contemporary Science </w:t>
      </w:r>
    </w:p>
    <w:p w:rsidR="0081611C" w:rsidRPr="00F55CBB" w:rsidRDefault="0081611C" w:rsidP="00F96625">
      <w:pPr>
        <w:tabs>
          <w:tab w:val="left" w:pos="630"/>
          <w:tab w:val="left" w:pos="810"/>
        </w:tabs>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r w:rsidR="00901719" w:rsidRPr="00F55CBB">
        <w:rPr>
          <w:rFonts w:ascii="Times New Roman" w:hAnsi="Times New Roman" w:cs="Times New Roman"/>
          <w:sz w:val="24"/>
          <w:szCs w:val="24"/>
          <w:rtl/>
          <w:lang w:val="en-GB"/>
        </w:rPr>
        <w:t xml:space="preserve">   </w:t>
      </w:r>
      <w:r w:rsidRPr="00F55CBB">
        <w:rPr>
          <w:rFonts w:ascii="Times New Roman" w:hAnsi="Times New Roman" w:cs="Times New Roman"/>
          <w:sz w:val="24"/>
          <w:szCs w:val="24"/>
          <w:lang w:val="en-GB"/>
        </w:rPr>
        <w:t>These changes can be summed up as the paradigm shift in science from “simplification” to “complexity” (Mina, 2000, 36). Complexity, or postmodern science, can the described in terms of the following developments (See: Mina, 2013, 45-48):</w:t>
      </w:r>
    </w:p>
    <w:p w:rsidR="00F55CBB" w:rsidRPr="00F55CBB" w:rsidRDefault="00F55CBB" w:rsidP="00F96625">
      <w:pPr>
        <w:tabs>
          <w:tab w:val="left" w:pos="630"/>
          <w:tab w:val="left" w:pos="810"/>
        </w:tabs>
        <w:spacing w:after="0" w:line="240" w:lineRule="auto"/>
        <w:jc w:val="both"/>
        <w:rPr>
          <w:rFonts w:ascii="Times New Roman" w:hAnsi="Times New Roman" w:cs="Times New Roman"/>
          <w:sz w:val="24"/>
          <w:szCs w:val="24"/>
          <w:lang w:val="en-GB"/>
        </w:rPr>
      </w:pPr>
    </w:p>
    <w:p w:rsidR="00552A80" w:rsidRPr="00F55CBB" w:rsidRDefault="0081611C" w:rsidP="00F96625">
      <w:pPr>
        <w:spacing w:after="0" w:line="240" w:lineRule="auto"/>
        <w:jc w:val="both"/>
        <w:rPr>
          <w:rFonts w:ascii="Times New Roman" w:hAnsi="Times New Roman" w:cs="Times New Roman"/>
          <w:sz w:val="24"/>
          <w:szCs w:val="24"/>
          <w:rtl/>
          <w:lang w:val="en-GB"/>
        </w:rPr>
      </w:pPr>
      <w:r w:rsidRPr="00F55CBB">
        <w:rPr>
          <w:rFonts w:ascii="Times New Roman" w:hAnsi="Times New Roman" w:cs="Times New Roman"/>
          <w:sz w:val="24"/>
          <w:szCs w:val="24"/>
          <w:lang w:val="en-GB"/>
        </w:rPr>
        <w:t xml:space="preserve">1- The emerge of the relative theory, the second law of thermodynamics and </w:t>
      </w:r>
      <w:r w:rsidR="00FA3B18" w:rsidRPr="00F55CBB">
        <w:rPr>
          <w:rFonts w:ascii="Times New Roman" w:hAnsi="Times New Roman" w:cs="Times New Roman"/>
          <w:sz w:val="24"/>
          <w:szCs w:val="24"/>
          <w:lang w:val="en-GB"/>
        </w:rPr>
        <w:t xml:space="preserve">some other scientific developments lead to realize that there is no more simple and absolute laws controlling </w:t>
      </w:r>
      <w:r w:rsidR="006F0EBA" w:rsidRPr="00F55CBB">
        <w:rPr>
          <w:rFonts w:ascii="Times New Roman" w:hAnsi="Times New Roman" w:cs="Times New Roman"/>
          <w:sz w:val="24"/>
          <w:szCs w:val="24"/>
          <w:lang w:val="en-GB"/>
        </w:rPr>
        <w:t>motion</w:t>
      </w:r>
      <w:r w:rsidR="00115A47" w:rsidRPr="00F55CBB">
        <w:rPr>
          <w:rFonts w:ascii="Times New Roman" w:hAnsi="Times New Roman" w:cs="Times New Roman"/>
          <w:sz w:val="24"/>
          <w:szCs w:val="24"/>
          <w:lang w:val="en-GB"/>
        </w:rPr>
        <w:t xml:space="preserve"> and the globe. </w:t>
      </w:r>
      <w:r w:rsidR="00197E27" w:rsidRPr="00F55CBB">
        <w:rPr>
          <w:rFonts w:ascii="Times New Roman" w:hAnsi="Times New Roman" w:cs="Times New Roman"/>
          <w:sz w:val="24"/>
          <w:szCs w:val="24"/>
          <w:lang w:val="en-GB"/>
        </w:rPr>
        <w:t>This leads to reject ideas related to the absolute space and</w:t>
      </w:r>
      <w:r w:rsidR="00794E31" w:rsidRPr="00F55CBB">
        <w:rPr>
          <w:rFonts w:ascii="Times New Roman" w:hAnsi="Times New Roman" w:cs="Times New Roman"/>
          <w:sz w:val="24"/>
          <w:szCs w:val="24"/>
          <w:lang w:val="en-GB"/>
        </w:rPr>
        <w:t xml:space="preserve"> the absolute tim</w:t>
      </w:r>
      <w:r w:rsidR="00564C38" w:rsidRPr="00F55CBB">
        <w:rPr>
          <w:rFonts w:ascii="Times New Roman" w:hAnsi="Times New Roman" w:cs="Times New Roman"/>
          <w:sz w:val="24"/>
          <w:szCs w:val="24"/>
          <w:lang w:val="en-GB"/>
        </w:rPr>
        <w:t xml:space="preserve">e, and to accept that not all phenomena in the globe are uniform. </w:t>
      </w:r>
    </w:p>
    <w:p w:rsidR="00115A47" w:rsidRPr="00F55CBB" w:rsidRDefault="00897873"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lastRenderedPageBreak/>
        <w:t xml:space="preserve">         </w:t>
      </w:r>
      <w:r w:rsidR="00564C38" w:rsidRPr="00F55CBB">
        <w:rPr>
          <w:rFonts w:ascii="Times New Roman" w:hAnsi="Times New Roman" w:cs="Times New Roman"/>
          <w:sz w:val="24"/>
          <w:szCs w:val="24"/>
          <w:lang w:val="en-GB"/>
        </w:rPr>
        <w:t>A reference should be made to the fact that the last paradigm is referred to many times in the literature as the “Newtonian”</w:t>
      </w:r>
      <w:r w:rsidR="005E5BFC" w:rsidRPr="00F55CBB">
        <w:rPr>
          <w:rFonts w:ascii="Times New Roman" w:hAnsi="Times New Roman" w:cs="Times New Roman"/>
          <w:sz w:val="24"/>
          <w:szCs w:val="24"/>
          <w:lang w:val="en-GB"/>
        </w:rPr>
        <w:t xml:space="preserve"> paradigm.</w:t>
      </w:r>
    </w:p>
    <w:p w:rsidR="00F55CBB" w:rsidRPr="00F55CBB" w:rsidRDefault="00F55CBB" w:rsidP="00F96625">
      <w:pPr>
        <w:spacing w:after="0" w:line="240" w:lineRule="auto"/>
        <w:jc w:val="both"/>
        <w:rPr>
          <w:rFonts w:ascii="Times New Roman" w:hAnsi="Times New Roman" w:cs="Times New Roman"/>
          <w:sz w:val="24"/>
          <w:szCs w:val="24"/>
          <w:lang w:val="en-GB"/>
        </w:rPr>
      </w:pPr>
    </w:p>
    <w:p w:rsidR="00552A80" w:rsidRPr="00F55CBB" w:rsidRDefault="00E30EFB"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2- The appearance of the general system theory and cybernetics, then </w:t>
      </w:r>
      <w:proofErr w:type="gramStart"/>
      <w:r w:rsidRPr="00F55CBB">
        <w:rPr>
          <w:rFonts w:ascii="Times New Roman" w:hAnsi="Times New Roman" w:cs="Times New Roman"/>
          <w:sz w:val="24"/>
          <w:szCs w:val="24"/>
          <w:lang w:val="en-GB"/>
        </w:rPr>
        <w:t>the emerge</w:t>
      </w:r>
      <w:proofErr w:type="gramEnd"/>
      <w:r w:rsidRPr="00F55CBB">
        <w:rPr>
          <w:rFonts w:ascii="Times New Roman" w:hAnsi="Times New Roman" w:cs="Times New Roman"/>
          <w:sz w:val="24"/>
          <w:szCs w:val="24"/>
          <w:lang w:val="en-GB"/>
        </w:rPr>
        <w:t xml:space="preserve"> of theories dealing with </w:t>
      </w:r>
      <w:r w:rsidR="00F55CBB" w:rsidRPr="00F55CBB">
        <w:rPr>
          <w:rFonts w:ascii="Times New Roman" w:hAnsi="Times New Roman" w:cs="Times New Roman"/>
          <w:sz w:val="24"/>
          <w:szCs w:val="24"/>
          <w:lang w:val="en-GB"/>
        </w:rPr>
        <w:t>behaviour</w:t>
      </w:r>
      <w:r w:rsidRPr="00F55CBB">
        <w:rPr>
          <w:rFonts w:ascii="Times New Roman" w:hAnsi="Times New Roman" w:cs="Times New Roman"/>
          <w:sz w:val="24"/>
          <w:szCs w:val="24"/>
          <w:lang w:val="en-GB"/>
        </w:rPr>
        <w:t xml:space="preserve"> of systems</w:t>
      </w:r>
      <w:r w:rsidR="00FC218C" w:rsidRPr="00F55CBB">
        <w:rPr>
          <w:rFonts w:ascii="Times New Roman" w:hAnsi="Times New Roman" w:cs="Times New Roman"/>
          <w:sz w:val="24"/>
          <w:szCs w:val="24"/>
          <w:lang w:val="en-GB"/>
        </w:rPr>
        <w:t>,</w:t>
      </w:r>
      <w:r w:rsidRPr="00F55CBB">
        <w:rPr>
          <w:rFonts w:ascii="Times New Roman" w:hAnsi="Times New Roman" w:cs="Times New Roman"/>
          <w:sz w:val="24"/>
          <w:szCs w:val="24"/>
          <w:lang w:val="en-GB"/>
        </w:rPr>
        <w:t xml:space="preserve"> </w:t>
      </w:r>
      <w:r w:rsidR="00F55CBB" w:rsidRPr="00F55CBB">
        <w:rPr>
          <w:rFonts w:ascii="Times New Roman" w:hAnsi="Times New Roman" w:cs="Times New Roman"/>
          <w:sz w:val="24"/>
          <w:szCs w:val="24"/>
          <w:lang w:val="en-GB"/>
        </w:rPr>
        <w:t>e.g.</w:t>
      </w:r>
      <w:r w:rsidRPr="00F55CBB">
        <w:rPr>
          <w:rFonts w:ascii="Times New Roman" w:hAnsi="Times New Roman" w:cs="Times New Roman"/>
          <w:sz w:val="24"/>
          <w:szCs w:val="24"/>
          <w:lang w:val="en-GB"/>
        </w:rPr>
        <w:t xml:space="preserve"> chaos theory and catastrophe theory, </w:t>
      </w:r>
      <w:r w:rsidR="00552A80" w:rsidRPr="00F55CBB">
        <w:rPr>
          <w:rFonts w:ascii="Times New Roman" w:hAnsi="Times New Roman" w:cs="Times New Roman"/>
          <w:sz w:val="24"/>
          <w:szCs w:val="24"/>
          <w:lang w:val="en-GB"/>
        </w:rPr>
        <w:t>lead</w:t>
      </w:r>
      <w:r w:rsidRPr="00F55CBB">
        <w:rPr>
          <w:rFonts w:ascii="Times New Roman" w:hAnsi="Times New Roman" w:cs="Times New Roman"/>
          <w:sz w:val="24"/>
          <w:szCs w:val="24"/>
          <w:lang w:val="en-GB"/>
        </w:rPr>
        <w:t xml:space="preserve"> to transdisciplinarity and rejecting the linear vision.</w:t>
      </w:r>
    </w:p>
    <w:p w:rsidR="00E30EFB" w:rsidRPr="00F55CBB" w:rsidRDefault="00984E12" w:rsidP="00F96625">
      <w:pPr>
        <w:tabs>
          <w:tab w:val="left" w:pos="720"/>
        </w:tabs>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r w:rsidR="00961AD3" w:rsidRPr="00F55CBB">
        <w:rPr>
          <w:rFonts w:ascii="Times New Roman" w:hAnsi="Times New Roman" w:cs="Times New Roman"/>
          <w:sz w:val="24"/>
          <w:szCs w:val="24"/>
          <w:lang w:val="en-GB"/>
        </w:rPr>
        <w:t xml:space="preserve">        </w:t>
      </w:r>
      <w:r w:rsidRPr="00F55CBB">
        <w:rPr>
          <w:rFonts w:ascii="Times New Roman" w:hAnsi="Times New Roman" w:cs="Times New Roman"/>
          <w:sz w:val="24"/>
          <w:szCs w:val="24"/>
          <w:lang w:val="en-GB"/>
        </w:rPr>
        <w:t xml:space="preserve">Apart from the fact that this development </w:t>
      </w:r>
      <w:r w:rsidR="00552A80" w:rsidRPr="00F55CBB">
        <w:rPr>
          <w:rFonts w:ascii="Times New Roman" w:hAnsi="Times New Roman" w:cs="Times New Roman"/>
          <w:sz w:val="24"/>
          <w:szCs w:val="24"/>
          <w:lang w:val="en-GB"/>
        </w:rPr>
        <w:t>h</w:t>
      </w:r>
      <w:r w:rsidRPr="00F55CBB">
        <w:rPr>
          <w:rFonts w:ascii="Times New Roman" w:hAnsi="Times New Roman" w:cs="Times New Roman"/>
          <w:sz w:val="24"/>
          <w:szCs w:val="24"/>
          <w:lang w:val="en-GB"/>
        </w:rPr>
        <w:t xml:space="preserve">as not been </w:t>
      </w:r>
      <w:r w:rsidR="007B1C63" w:rsidRPr="00F55CBB">
        <w:rPr>
          <w:rFonts w:ascii="Times New Roman" w:hAnsi="Times New Roman" w:cs="Times New Roman"/>
          <w:sz w:val="24"/>
          <w:szCs w:val="24"/>
          <w:lang w:val="en-GB"/>
        </w:rPr>
        <w:t xml:space="preserve">reflected yet in curricula of education, both in pre- university education and in higher education almost all over the word, most </w:t>
      </w:r>
      <w:r w:rsidR="003827B4" w:rsidRPr="00F55CBB">
        <w:rPr>
          <w:rFonts w:ascii="Times New Roman" w:hAnsi="Times New Roman" w:cs="Times New Roman"/>
          <w:sz w:val="24"/>
          <w:szCs w:val="24"/>
          <w:lang w:val="en-GB"/>
        </w:rPr>
        <w:t>statistical</w:t>
      </w:r>
      <w:r w:rsidR="007B1C63" w:rsidRPr="00F55CBB">
        <w:rPr>
          <w:rFonts w:ascii="Times New Roman" w:hAnsi="Times New Roman" w:cs="Times New Roman"/>
          <w:sz w:val="24"/>
          <w:szCs w:val="24"/>
          <w:lang w:val="en-GB"/>
        </w:rPr>
        <w:t xml:space="preserve"> formulas and techniques</w:t>
      </w:r>
      <w:r w:rsidR="006E0B0E" w:rsidRPr="00F55CBB">
        <w:rPr>
          <w:rFonts w:ascii="Times New Roman" w:hAnsi="Times New Roman" w:cs="Times New Roman"/>
          <w:sz w:val="24"/>
          <w:szCs w:val="24"/>
          <w:lang w:val="en-GB"/>
        </w:rPr>
        <w:t xml:space="preserve"> which</w:t>
      </w:r>
      <w:r w:rsidR="007B1C63" w:rsidRPr="00F55CBB">
        <w:rPr>
          <w:rFonts w:ascii="Times New Roman" w:hAnsi="Times New Roman" w:cs="Times New Roman"/>
          <w:sz w:val="24"/>
          <w:szCs w:val="24"/>
          <w:lang w:val="en-GB"/>
        </w:rPr>
        <w:t xml:space="preserve"> are used</w:t>
      </w:r>
      <w:r w:rsidR="006E0B0E" w:rsidRPr="00F55CBB">
        <w:rPr>
          <w:rFonts w:ascii="Times New Roman" w:hAnsi="Times New Roman" w:cs="Times New Roman"/>
          <w:sz w:val="24"/>
          <w:szCs w:val="24"/>
          <w:lang w:val="en-GB"/>
        </w:rPr>
        <w:t xml:space="preserve"> based</w:t>
      </w:r>
      <w:r w:rsidR="007B1C63" w:rsidRPr="00F55CBB">
        <w:rPr>
          <w:rFonts w:ascii="Times New Roman" w:hAnsi="Times New Roman" w:cs="Times New Roman"/>
          <w:sz w:val="24"/>
          <w:szCs w:val="24"/>
          <w:lang w:val="en-GB"/>
        </w:rPr>
        <w:t xml:space="preserve"> on li</w:t>
      </w:r>
      <w:r w:rsidR="00FF4287" w:rsidRPr="00F55CBB">
        <w:rPr>
          <w:rFonts w:ascii="Times New Roman" w:hAnsi="Times New Roman" w:cs="Times New Roman"/>
          <w:sz w:val="24"/>
          <w:szCs w:val="24"/>
          <w:lang w:val="en-GB"/>
        </w:rPr>
        <w:t>n</w:t>
      </w:r>
      <w:r w:rsidR="007B1C63" w:rsidRPr="00F55CBB">
        <w:rPr>
          <w:rFonts w:ascii="Times New Roman" w:hAnsi="Times New Roman" w:cs="Times New Roman"/>
          <w:sz w:val="24"/>
          <w:szCs w:val="24"/>
          <w:lang w:val="en-GB"/>
        </w:rPr>
        <w:t>earity, the matter which needs deep revision and effort</w:t>
      </w:r>
      <w:r w:rsidR="006E0B0E" w:rsidRPr="00F55CBB">
        <w:rPr>
          <w:rFonts w:ascii="Times New Roman" w:hAnsi="Times New Roman" w:cs="Times New Roman"/>
          <w:sz w:val="24"/>
          <w:szCs w:val="24"/>
          <w:lang w:val="en-GB"/>
        </w:rPr>
        <w:t>s</w:t>
      </w:r>
      <w:r w:rsidR="007B1C63" w:rsidRPr="00F55CBB">
        <w:rPr>
          <w:rFonts w:ascii="Times New Roman" w:hAnsi="Times New Roman" w:cs="Times New Roman"/>
          <w:sz w:val="24"/>
          <w:szCs w:val="24"/>
          <w:lang w:val="en-GB"/>
        </w:rPr>
        <w:t xml:space="preserve"> from statisticians. </w:t>
      </w:r>
    </w:p>
    <w:p w:rsidR="00F55CBB" w:rsidRPr="00F55CBB" w:rsidRDefault="00F55CBB" w:rsidP="00F96625">
      <w:pPr>
        <w:tabs>
          <w:tab w:val="left" w:pos="720"/>
        </w:tabs>
        <w:spacing w:after="0" w:line="240" w:lineRule="auto"/>
        <w:jc w:val="both"/>
        <w:rPr>
          <w:rFonts w:ascii="Times New Roman" w:hAnsi="Times New Roman" w:cs="Times New Roman"/>
          <w:sz w:val="24"/>
          <w:szCs w:val="24"/>
          <w:lang w:val="en-GB"/>
        </w:rPr>
      </w:pPr>
    </w:p>
    <w:p w:rsidR="005D60A7" w:rsidRPr="00F55CBB" w:rsidRDefault="00E30EFB"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3- </w:t>
      </w:r>
      <w:r w:rsidR="00713405" w:rsidRPr="00F55CBB">
        <w:rPr>
          <w:rFonts w:ascii="Times New Roman" w:hAnsi="Times New Roman" w:cs="Times New Roman"/>
          <w:sz w:val="24"/>
          <w:szCs w:val="24"/>
          <w:lang w:val="en-GB"/>
        </w:rPr>
        <w:t>R</w:t>
      </w:r>
      <w:r w:rsidRPr="00F55CBB">
        <w:rPr>
          <w:rFonts w:ascii="Times New Roman" w:hAnsi="Times New Roman" w:cs="Times New Roman"/>
          <w:sz w:val="24"/>
          <w:szCs w:val="24"/>
          <w:lang w:val="en-GB"/>
        </w:rPr>
        <w:t xml:space="preserve">esearchers constitute a component of </w:t>
      </w:r>
      <w:r w:rsidR="00553804" w:rsidRPr="00F55CBB">
        <w:rPr>
          <w:rFonts w:ascii="Times New Roman" w:hAnsi="Times New Roman" w:cs="Times New Roman"/>
          <w:sz w:val="24"/>
          <w:szCs w:val="24"/>
          <w:lang w:val="en-GB"/>
        </w:rPr>
        <w:t xml:space="preserve">a </w:t>
      </w:r>
      <w:r w:rsidRPr="00F55CBB">
        <w:rPr>
          <w:rFonts w:ascii="Times New Roman" w:hAnsi="Times New Roman" w:cs="Times New Roman"/>
          <w:sz w:val="24"/>
          <w:szCs w:val="24"/>
          <w:lang w:val="en-GB"/>
        </w:rPr>
        <w:t>research system</w:t>
      </w:r>
      <w:r w:rsidR="00866687" w:rsidRPr="00F55CBB">
        <w:rPr>
          <w:rFonts w:ascii="Times New Roman" w:hAnsi="Times New Roman" w:cs="Times New Roman"/>
          <w:sz w:val="24"/>
          <w:szCs w:val="24"/>
          <w:lang w:val="en-GB"/>
        </w:rPr>
        <w:t>.</w:t>
      </w:r>
      <w:r w:rsidR="00E423DE" w:rsidRPr="00F55CBB">
        <w:rPr>
          <w:rFonts w:ascii="Times New Roman" w:hAnsi="Times New Roman" w:cs="Times New Roman"/>
          <w:sz w:val="24"/>
          <w:szCs w:val="24"/>
          <w:lang w:val="en-GB"/>
        </w:rPr>
        <w:t xml:space="preserve"> So it is </w:t>
      </w:r>
      <w:r w:rsidR="00F01349" w:rsidRPr="00F55CBB">
        <w:rPr>
          <w:rFonts w:ascii="Times New Roman" w:hAnsi="Times New Roman" w:cs="Times New Roman"/>
          <w:sz w:val="24"/>
          <w:szCs w:val="24"/>
          <w:lang w:val="en-GB"/>
        </w:rPr>
        <w:t xml:space="preserve">not practical to see research </w:t>
      </w:r>
      <w:r w:rsidR="008C4FBE" w:rsidRPr="00F55CBB">
        <w:rPr>
          <w:rFonts w:ascii="Times New Roman" w:hAnsi="Times New Roman" w:cs="Times New Roman"/>
          <w:sz w:val="24"/>
          <w:szCs w:val="24"/>
          <w:lang w:val="en-GB"/>
        </w:rPr>
        <w:t>findings as “neutral</w:t>
      </w:r>
      <w:proofErr w:type="gramStart"/>
      <w:r w:rsidR="008C4FBE" w:rsidRPr="00F55CBB">
        <w:rPr>
          <w:rFonts w:ascii="Times New Roman" w:hAnsi="Times New Roman" w:cs="Times New Roman"/>
          <w:sz w:val="24"/>
          <w:szCs w:val="24"/>
          <w:lang w:val="en-GB"/>
        </w:rPr>
        <w:t xml:space="preserve">” </w:t>
      </w:r>
      <w:r w:rsidR="00B2798B" w:rsidRPr="00F55CBB">
        <w:rPr>
          <w:rFonts w:ascii="Times New Roman" w:hAnsi="Times New Roman" w:cs="Times New Roman"/>
          <w:sz w:val="24"/>
          <w:szCs w:val="24"/>
          <w:lang w:val="en-GB"/>
        </w:rPr>
        <w:t>.</w:t>
      </w:r>
      <w:proofErr w:type="gramEnd"/>
      <w:r w:rsidR="00B2798B" w:rsidRPr="00F55CBB">
        <w:rPr>
          <w:rFonts w:ascii="Times New Roman" w:hAnsi="Times New Roman" w:cs="Times New Roman"/>
          <w:sz w:val="24"/>
          <w:szCs w:val="24"/>
          <w:lang w:val="en-GB"/>
        </w:rPr>
        <w:t xml:space="preserve"> </w:t>
      </w:r>
      <w:r w:rsidR="00553804" w:rsidRPr="00F55CBB">
        <w:rPr>
          <w:rFonts w:ascii="Times New Roman" w:hAnsi="Times New Roman" w:cs="Times New Roman"/>
          <w:sz w:val="24"/>
          <w:szCs w:val="24"/>
          <w:lang w:val="en-GB"/>
        </w:rPr>
        <w:t>S</w:t>
      </w:r>
      <w:r w:rsidR="00B2798B" w:rsidRPr="00F55CBB">
        <w:rPr>
          <w:rFonts w:ascii="Times New Roman" w:hAnsi="Times New Roman" w:cs="Times New Roman"/>
          <w:sz w:val="24"/>
          <w:szCs w:val="24"/>
          <w:lang w:val="en-GB"/>
        </w:rPr>
        <w:t xml:space="preserve">cience goes </w:t>
      </w:r>
      <w:r w:rsidR="00E73D62" w:rsidRPr="00F55CBB">
        <w:rPr>
          <w:rFonts w:ascii="Times New Roman" w:hAnsi="Times New Roman" w:cs="Times New Roman"/>
          <w:sz w:val="24"/>
          <w:szCs w:val="24"/>
          <w:lang w:val="en-GB"/>
        </w:rPr>
        <w:t>beyond</w:t>
      </w:r>
      <w:r w:rsidR="00B2798B" w:rsidRPr="00F55CBB">
        <w:rPr>
          <w:rFonts w:ascii="Times New Roman" w:hAnsi="Times New Roman" w:cs="Times New Roman"/>
          <w:sz w:val="24"/>
          <w:szCs w:val="24"/>
          <w:lang w:val="en-GB"/>
        </w:rPr>
        <w:t xml:space="preserve"> dualism between objective facts and subjective conceptions.</w:t>
      </w:r>
    </w:p>
    <w:p w:rsidR="00594C21" w:rsidRPr="00F55CBB" w:rsidRDefault="00B2798B"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r w:rsidR="00D6401C" w:rsidRPr="00F55CBB">
        <w:rPr>
          <w:rFonts w:ascii="Times New Roman" w:hAnsi="Times New Roman" w:cs="Times New Roman"/>
          <w:sz w:val="24"/>
          <w:szCs w:val="24"/>
          <w:lang w:val="en-GB"/>
        </w:rPr>
        <w:t xml:space="preserve">       </w:t>
      </w:r>
      <w:r w:rsidR="007A5FD8" w:rsidRPr="00F55CBB">
        <w:rPr>
          <w:rFonts w:ascii="Times New Roman" w:hAnsi="Times New Roman" w:cs="Times New Roman"/>
          <w:sz w:val="24"/>
          <w:szCs w:val="24"/>
          <w:lang w:val="en-GB"/>
        </w:rPr>
        <w:t>It is better to ask researchers to state their own assumpti</w:t>
      </w:r>
      <w:r w:rsidR="00594C21" w:rsidRPr="00F55CBB">
        <w:rPr>
          <w:rFonts w:ascii="Times New Roman" w:hAnsi="Times New Roman" w:cs="Times New Roman"/>
          <w:sz w:val="24"/>
          <w:szCs w:val="24"/>
          <w:lang w:val="en-GB"/>
        </w:rPr>
        <w:t>ons regarding the studied problem</w:t>
      </w:r>
      <w:r w:rsidR="007A5FD8" w:rsidRPr="00F55CBB">
        <w:rPr>
          <w:rFonts w:ascii="Times New Roman" w:hAnsi="Times New Roman" w:cs="Times New Roman"/>
          <w:sz w:val="24"/>
          <w:szCs w:val="24"/>
          <w:lang w:val="en-GB"/>
        </w:rPr>
        <w:t>, rather than claiming “objectivity</w:t>
      </w:r>
      <w:proofErr w:type="gramStart"/>
      <w:r w:rsidR="007A5FD8" w:rsidRPr="00F55CBB">
        <w:rPr>
          <w:rFonts w:ascii="Times New Roman" w:hAnsi="Times New Roman" w:cs="Times New Roman"/>
          <w:sz w:val="24"/>
          <w:szCs w:val="24"/>
          <w:lang w:val="en-GB"/>
        </w:rPr>
        <w:t>”</w:t>
      </w:r>
      <w:r w:rsidR="005D5872" w:rsidRPr="00F55CBB">
        <w:rPr>
          <w:rFonts w:ascii="Times New Roman" w:hAnsi="Times New Roman" w:cs="Times New Roman"/>
          <w:sz w:val="24"/>
          <w:szCs w:val="24"/>
          <w:lang w:val="en-GB"/>
        </w:rPr>
        <w:t xml:space="preserve"> .</w:t>
      </w:r>
      <w:proofErr w:type="gramEnd"/>
      <w:r w:rsidR="005D5872" w:rsidRPr="00F55CBB">
        <w:rPr>
          <w:rFonts w:ascii="Times New Roman" w:hAnsi="Times New Roman" w:cs="Times New Roman"/>
          <w:sz w:val="24"/>
          <w:szCs w:val="24"/>
          <w:lang w:val="en-GB"/>
        </w:rPr>
        <w:t xml:space="preserve"> </w:t>
      </w:r>
    </w:p>
    <w:p w:rsidR="00866687" w:rsidRPr="00F55CBB" w:rsidRDefault="00D6401C"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r w:rsidR="005D5872" w:rsidRPr="00F55CBB">
        <w:rPr>
          <w:rFonts w:ascii="Times New Roman" w:hAnsi="Times New Roman" w:cs="Times New Roman"/>
          <w:sz w:val="24"/>
          <w:szCs w:val="24"/>
          <w:lang w:val="en-GB"/>
        </w:rPr>
        <w:t>The immediate effect of this development on scientific research is that the findings of a research do not depend totally on “controlled experimentation</w:t>
      </w:r>
      <w:proofErr w:type="gramStart"/>
      <w:r w:rsidR="005D5872" w:rsidRPr="00F55CBB">
        <w:rPr>
          <w:rFonts w:ascii="Times New Roman" w:hAnsi="Times New Roman" w:cs="Times New Roman"/>
          <w:sz w:val="24"/>
          <w:szCs w:val="24"/>
          <w:lang w:val="en-GB"/>
        </w:rPr>
        <w:t>” .</w:t>
      </w:r>
      <w:proofErr w:type="gramEnd"/>
    </w:p>
    <w:p w:rsidR="00F55CBB" w:rsidRPr="00F55CBB" w:rsidRDefault="00F55CBB" w:rsidP="00F96625">
      <w:pPr>
        <w:spacing w:after="0" w:line="240" w:lineRule="auto"/>
        <w:jc w:val="both"/>
        <w:rPr>
          <w:rFonts w:ascii="Times New Roman" w:hAnsi="Times New Roman" w:cs="Times New Roman"/>
          <w:sz w:val="24"/>
          <w:szCs w:val="24"/>
          <w:lang w:val="en-GB"/>
        </w:rPr>
      </w:pPr>
    </w:p>
    <w:p w:rsidR="00CE2177" w:rsidRPr="00F55CBB" w:rsidRDefault="00866687"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4- The undecidability theory of </w:t>
      </w:r>
      <w:r w:rsidR="00C03C67" w:rsidRPr="00F55CBB">
        <w:rPr>
          <w:rFonts w:ascii="Times New Roman" w:hAnsi="Times New Roman" w:cs="Times New Roman"/>
          <w:sz w:val="24"/>
          <w:szCs w:val="24"/>
          <w:lang w:val="en-GB"/>
        </w:rPr>
        <w:t xml:space="preserve">Kurt </w:t>
      </w:r>
      <w:r w:rsidR="00F55CBB" w:rsidRPr="00F55CBB">
        <w:rPr>
          <w:rFonts w:ascii="Times New Roman" w:hAnsi="Times New Roman" w:cs="Times New Roman"/>
          <w:sz w:val="24"/>
          <w:szCs w:val="24"/>
          <w:lang w:val="en-GB"/>
        </w:rPr>
        <w:t>Gödel</w:t>
      </w:r>
      <w:r w:rsidR="00C03C67" w:rsidRPr="00F55CBB">
        <w:rPr>
          <w:rFonts w:ascii="Times New Roman" w:hAnsi="Times New Roman" w:cs="Times New Roman"/>
          <w:sz w:val="24"/>
          <w:szCs w:val="24"/>
          <w:lang w:val="en-GB"/>
        </w:rPr>
        <w:t xml:space="preserve"> and the fals</w:t>
      </w:r>
      <w:r w:rsidR="00F55CBB">
        <w:rPr>
          <w:rFonts w:ascii="Times New Roman" w:hAnsi="Times New Roman" w:cs="Times New Roman"/>
          <w:sz w:val="24"/>
          <w:szCs w:val="24"/>
          <w:lang w:val="en-GB"/>
        </w:rPr>
        <w:t>if</w:t>
      </w:r>
      <w:r w:rsidR="00AC570C" w:rsidRPr="00F55CBB">
        <w:rPr>
          <w:rFonts w:ascii="Times New Roman" w:hAnsi="Times New Roman" w:cs="Times New Roman"/>
          <w:sz w:val="24"/>
          <w:szCs w:val="24"/>
          <w:lang w:val="en-GB"/>
        </w:rPr>
        <w:t>iability theory (instead of verification) of Karl Pop</w:t>
      </w:r>
      <w:r w:rsidR="00F55CBB">
        <w:rPr>
          <w:rFonts w:ascii="Times New Roman" w:hAnsi="Times New Roman" w:cs="Times New Roman"/>
          <w:sz w:val="24"/>
          <w:szCs w:val="24"/>
          <w:lang w:val="en-GB"/>
        </w:rPr>
        <w:t>p</w:t>
      </w:r>
      <w:r w:rsidR="00AC570C" w:rsidRPr="00F55CBB">
        <w:rPr>
          <w:rFonts w:ascii="Times New Roman" w:hAnsi="Times New Roman" w:cs="Times New Roman"/>
          <w:sz w:val="24"/>
          <w:szCs w:val="24"/>
          <w:lang w:val="en-GB"/>
        </w:rPr>
        <w:t xml:space="preserve">er make scientists suggest that thought </w:t>
      </w:r>
      <w:proofErr w:type="gramStart"/>
      <w:r w:rsidR="00AC570C" w:rsidRPr="00F55CBB">
        <w:rPr>
          <w:rFonts w:ascii="Times New Roman" w:hAnsi="Times New Roman" w:cs="Times New Roman"/>
          <w:sz w:val="24"/>
          <w:szCs w:val="24"/>
          <w:lang w:val="en-GB"/>
        </w:rPr>
        <w:t>is</w:t>
      </w:r>
      <w:proofErr w:type="gramEnd"/>
      <w:r w:rsidR="00AC570C" w:rsidRPr="00F55CBB">
        <w:rPr>
          <w:rFonts w:ascii="Times New Roman" w:hAnsi="Times New Roman" w:cs="Times New Roman"/>
          <w:sz w:val="24"/>
          <w:szCs w:val="24"/>
          <w:lang w:val="en-GB"/>
        </w:rPr>
        <w:t xml:space="preserve"> no more controlled by logic. Further, the Heisenberg law of uncertainty makes people think that it is not likely to have “certain facts</w:t>
      </w:r>
      <w:proofErr w:type="gramStart"/>
      <w:r w:rsidR="00AC570C" w:rsidRPr="00F55CBB">
        <w:rPr>
          <w:rFonts w:ascii="Times New Roman" w:hAnsi="Times New Roman" w:cs="Times New Roman"/>
          <w:sz w:val="24"/>
          <w:szCs w:val="24"/>
          <w:lang w:val="en-GB"/>
        </w:rPr>
        <w:t>”</w:t>
      </w:r>
      <w:r w:rsidR="001B73A9" w:rsidRPr="00F55CBB">
        <w:rPr>
          <w:rFonts w:ascii="Times New Roman" w:hAnsi="Times New Roman" w:cs="Times New Roman"/>
          <w:sz w:val="24"/>
          <w:szCs w:val="24"/>
          <w:lang w:val="en-GB"/>
        </w:rPr>
        <w:t xml:space="preserve"> .</w:t>
      </w:r>
      <w:proofErr w:type="gramEnd"/>
    </w:p>
    <w:p w:rsidR="00CE2177" w:rsidRPr="00F55CBB" w:rsidRDefault="000345D5" w:rsidP="00F96625">
      <w:pPr>
        <w:tabs>
          <w:tab w:val="left" w:pos="720"/>
        </w:tabs>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r w:rsidR="000747A9" w:rsidRPr="00F55CBB">
        <w:rPr>
          <w:rFonts w:ascii="Times New Roman" w:hAnsi="Times New Roman" w:cs="Times New Roman"/>
          <w:sz w:val="24"/>
          <w:szCs w:val="24"/>
          <w:lang w:val="en-GB"/>
        </w:rPr>
        <w:t xml:space="preserve"> According to Heisenberg it is impossible to predict </w:t>
      </w:r>
      <w:r w:rsidR="000D00C3" w:rsidRPr="00F55CBB">
        <w:rPr>
          <w:rFonts w:ascii="Times New Roman" w:hAnsi="Times New Roman" w:cs="Times New Roman"/>
          <w:sz w:val="24"/>
          <w:szCs w:val="24"/>
          <w:lang w:val="en-GB"/>
        </w:rPr>
        <w:t>(How to predict uncertain things</w:t>
      </w:r>
      <w:proofErr w:type="gramStart"/>
      <w:r w:rsidR="000D00C3" w:rsidRPr="00F55CBB">
        <w:rPr>
          <w:rFonts w:ascii="Times New Roman" w:hAnsi="Times New Roman" w:cs="Times New Roman"/>
          <w:sz w:val="24"/>
          <w:szCs w:val="24"/>
          <w:lang w:val="en-GB"/>
        </w:rPr>
        <w:t>! )</w:t>
      </w:r>
      <w:proofErr w:type="gramEnd"/>
      <w:r w:rsidR="000D00C3" w:rsidRPr="00F55CBB">
        <w:rPr>
          <w:rFonts w:ascii="Times New Roman" w:hAnsi="Times New Roman" w:cs="Times New Roman"/>
          <w:sz w:val="24"/>
          <w:szCs w:val="24"/>
          <w:lang w:val="en-GB"/>
        </w:rPr>
        <w:t>. However, it seems that the conditional</w:t>
      </w:r>
      <w:r w:rsidR="00CE2177" w:rsidRPr="00F55CBB">
        <w:rPr>
          <w:rFonts w:ascii="Times New Roman" w:hAnsi="Times New Roman" w:cs="Times New Roman"/>
          <w:sz w:val="24"/>
          <w:szCs w:val="24"/>
          <w:lang w:val="en-GB"/>
        </w:rPr>
        <w:t xml:space="preserve"> prediction</w:t>
      </w:r>
      <w:r w:rsidR="000D00C3" w:rsidRPr="00F55CBB">
        <w:rPr>
          <w:rFonts w:ascii="Times New Roman" w:hAnsi="Times New Roman" w:cs="Times New Roman"/>
          <w:sz w:val="24"/>
          <w:szCs w:val="24"/>
          <w:lang w:val="en-GB"/>
        </w:rPr>
        <w:t xml:space="preserve"> (I</w:t>
      </w:r>
      <w:r w:rsidR="00A7612B" w:rsidRPr="00F55CBB">
        <w:rPr>
          <w:rFonts w:ascii="Times New Roman" w:hAnsi="Times New Roman" w:cs="Times New Roman"/>
          <w:sz w:val="24"/>
          <w:szCs w:val="24"/>
          <w:lang w:val="en-GB"/>
        </w:rPr>
        <w:t>f</w:t>
      </w:r>
      <w:r w:rsidR="000D00C3" w:rsidRPr="00F55CBB">
        <w:rPr>
          <w:rFonts w:ascii="Times New Roman" w:hAnsi="Times New Roman" w:cs="Times New Roman"/>
          <w:sz w:val="24"/>
          <w:szCs w:val="24"/>
          <w:lang w:val="en-GB"/>
        </w:rPr>
        <w:t xml:space="preserve"> …. then …) can be accepted</w:t>
      </w:r>
      <w:r w:rsidR="00717B1A" w:rsidRPr="00F55CBB">
        <w:rPr>
          <w:rFonts w:ascii="Times New Roman" w:hAnsi="Times New Roman" w:cs="Times New Roman"/>
          <w:sz w:val="24"/>
          <w:szCs w:val="24"/>
          <w:lang w:val="en-GB"/>
        </w:rPr>
        <w:t xml:space="preserve"> in this context. So, forecasting studies and many other studies, can deal with different scenarios.</w:t>
      </w:r>
    </w:p>
    <w:p w:rsidR="001B73A9" w:rsidRPr="00F55CBB" w:rsidRDefault="00071C90" w:rsidP="00F96625">
      <w:pPr>
        <w:tabs>
          <w:tab w:val="left" w:pos="720"/>
        </w:tabs>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r w:rsidR="00717B1A" w:rsidRPr="00F55CBB">
        <w:rPr>
          <w:rFonts w:ascii="Times New Roman" w:hAnsi="Times New Roman" w:cs="Times New Roman"/>
          <w:sz w:val="24"/>
          <w:szCs w:val="24"/>
          <w:lang w:val="en-GB"/>
        </w:rPr>
        <w:t xml:space="preserve"> The above mentioned development leads to the </w:t>
      </w:r>
      <w:r w:rsidR="00CE2177" w:rsidRPr="00F55CBB">
        <w:rPr>
          <w:rFonts w:ascii="Times New Roman" w:hAnsi="Times New Roman" w:cs="Times New Roman"/>
          <w:sz w:val="24"/>
          <w:szCs w:val="24"/>
          <w:lang w:val="en-GB"/>
        </w:rPr>
        <w:t>necessity</w:t>
      </w:r>
      <w:r w:rsidR="00717B1A" w:rsidRPr="00F55CBB">
        <w:rPr>
          <w:rFonts w:ascii="Times New Roman" w:hAnsi="Times New Roman" w:cs="Times New Roman"/>
          <w:sz w:val="24"/>
          <w:szCs w:val="24"/>
          <w:lang w:val="en-GB"/>
        </w:rPr>
        <w:t xml:space="preserve"> of reviewing the goals of scientific research (rather than </w:t>
      </w:r>
      <w:proofErr w:type="gramStart"/>
      <w:r w:rsidR="00B472E2" w:rsidRPr="00F55CBB">
        <w:rPr>
          <w:rFonts w:ascii="Times New Roman" w:hAnsi="Times New Roman" w:cs="Times New Roman"/>
          <w:sz w:val="24"/>
          <w:szCs w:val="24"/>
          <w:lang w:val="en-GB"/>
        </w:rPr>
        <w:t>interpretation</w:t>
      </w:r>
      <w:r w:rsidR="00717B1A" w:rsidRPr="00F55CBB">
        <w:rPr>
          <w:rFonts w:ascii="Times New Roman" w:hAnsi="Times New Roman" w:cs="Times New Roman"/>
          <w:sz w:val="24"/>
          <w:szCs w:val="24"/>
          <w:lang w:val="en-GB"/>
        </w:rPr>
        <w:t xml:space="preserve"> ,</w:t>
      </w:r>
      <w:proofErr w:type="gramEnd"/>
      <w:r w:rsidR="00717B1A" w:rsidRPr="00F55CBB">
        <w:rPr>
          <w:rFonts w:ascii="Times New Roman" w:hAnsi="Times New Roman" w:cs="Times New Roman"/>
          <w:sz w:val="24"/>
          <w:szCs w:val="24"/>
          <w:lang w:val="en-GB"/>
        </w:rPr>
        <w:t xml:space="preserve"> prediction and controlling) and highlight</w:t>
      </w:r>
      <w:r w:rsidR="00D6401C" w:rsidRPr="00F55CBB">
        <w:rPr>
          <w:rFonts w:ascii="Times New Roman" w:hAnsi="Times New Roman" w:cs="Times New Roman"/>
          <w:sz w:val="24"/>
          <w:szCs w:val="24"/>
          <w:lang w:val="en-GB"/>
        </w:rPr>
        <w:t>s</w:t>
      </w:r>
      <w:r w:rsidR="00717B1A" w:rsidRPr="00F55CBB">
        <w:rPr>
          <w:rFonts w:ascii="Times New Roman" w:hAnsi="Times New Roman" w:cs="Times New Roman"/>
          <w:sz w:val="24"/>
          <w:szCs w:val="24"/>
          <w:lang w:val="en-GB"/>
        </w:rPr>
        <w:t xml:space="preserve"> creativity.</w:t>
      </w:r>
    </w:p>
    <w:p w:rsidR="00F55CBB" w:rsidRPr="00F55CBB" w:rsidRDefault="00F55CBB" w:rsidP="00F96625">
      <w:pPr>
        <w:tabs>
          <w:tab w:val="left" w:pos="720"/>
        </w:tabs>
        <w:spacing w:after="0" w:line="240" w:lineRule="auto"/>
        <w:jc w:val="both"/>
        <w:rPr>
          <w:rFonts w:ascii="Times New Roman" w:hAnsi="Times New Roman" w:cs="Times New Roman"/>
          <w:sz w:val="24"/>
          <w:szCs w:val="24"/>
          <w:lang w:val="en-GB"/>
        </w:rPr>
      </w:pPr>
    </w:p>
    <w:p w:rsidR="00474EC1" w:rsidRPr="00F55CBB" w:rsidRDefault="001B73A9"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5</w:t>
      </w:r>
      <w:r w:rsidR="00F1690A" w:rsidRPr="00F55CBB">
        <w:rPr>
          <w:rFonts w:ascii="Times New Roman" w:hAnsi="Times New Roman" w:cs="Times New Roman"/>
          <w:sz w:val="24"/>
          <w:szCs w:val="24"/>
          <w:lang w:val="en-GB"/>
        </w:rPr>
        <w:t xml:space="preserve">- </w:t>
      </w:r>
      <w:r w:rsidR="00E71123" w:rsidRPr="00F55CBB">
        <w:rPr>
          <w:rFonts w:ascii="Times New Roman" w:hAnsi="Times New Roman" w:cs="Times New Roman"/>
          <w:sz w:val="24"/>
          <w:szCs w:val="24"/>
          <w:lang w:val="en-GB"/>
        </w:rPr>
        <w:t>C</w:t>
      </w:r>
      <w:r w:rsidR="00474EC1" w:rsidRPr="00F55CBB">
        <w:rPr>
          <w:rFonts w:ascii="Times New Roman" w:hAnsi="Times New Roman" w:cs="Times New Roman"/>
          <w:sz w:val="24"/>
          <w:szCs w:val="24"/>
          <w:lang w:val="en-GB"/>
        </w:rPr>
        <w:t>ohesion of knowledge and its technological applications</w:t>
      </w:r>
      <w:r w:rsidR="00491325" w:rsidRPr="00F55CBB">
        <w:rPr>
          <w:rFonts w:ascii="Times New Roman" w:hAnsi="Times New Roman" w:cs="Times New Roman"/>
          <w:sz w:val="24"/>
          <w:szCs w:val="24"/>
          <w:lang w:val="en-GB"/>
        </w:rPr>
        <w:t>.</w:t>
      </w:r>
      <w:r w:rsidR="00CE348D" w:rsidRPr="00F55CBB">
        <w:rPr>
          <w:rFonts w:ascii="Times New Roman" w:hAnsi="Times New Roman" w:cs="Times New Roman"/>
          <w:sz w:val="24"/>
          <w:szCs w:val="24"/>
          <w:lang w:val="en-GB"/>
        </w:rPr>
        <w:t xml:space="preserve"> That is, time gap between the appearance of basic science, applicative science and technological products is almost </w:t>
      </w:r>
      <w:proofErr w:type="gramStart"/>
      <w:r w:rsidR="00CE348D" w:rsidRPr="00F55CBB">
        <w:rPr>
          <w:rFonts w:ascii="Times New Roman" w:hAnsi="Times New Roman" w:cs="Times New Roman"/>
          <w:sz w:val="24"/>
          <w:szCs w:val="24"/>
          <w:lang w:val="en-GB"/>
        </w:rPr>
        <w:t>disappearing,</w:t>
      </w:r>
      <w:proofErr w:type="gramEnd"/>
      <w:r w:rsidR="00CE348D" w:rsidRPr="00F55CBB">
        <w:rPr>
          <w:rFonts w:ascii="Times New Roman" w:hAnsi="Times New Roman" w:cs="Times New Roman"/>
          <w:sz w:val="24"/>
          <w:szCs w:val="24"/>
          <w:lang w:val="en-GB"/>
        </w:rPr>
        <w:t xml:space="preserve"> as well it is difficult to disconnect theory and its applications.</w:t>
      </w:r>
    </w:p>
    <w:p w:rsidR="00F55CBB" w:rsidRPr="00F55CBB" w:rsidRDefault="00F55CBB" w:rsidP="00F96625">
      <w:pPr>
        <w:spacing w:after="0" w:line="240" w:lineRule="auto"/>
        <w:jc w:val="both"/>
        <w:rPr>
          <w:rFonts w:ascii="Times New Roman" w:hAnsi="Times New Roman" w:cs="Times New Roman"/>
          <w:sz w:val="24"/>
          <w:szCs w:val="24"/>
          <w:lang w:val="en-GB"/>
        </w:rPr>
      </w:pPr>
    </w:p>
    <w:p w:rsidR="004D6B66" w:rsidRPr="00F55CBB" w:rsidRDefault="00474EC1"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6- The development in technologies of communication, </w:t>
      </w:r>
      <w:r w:rsidR="00E71123" w:rsidRPr="00F55CBB">
        <w:rPr>
          <w:rFonts w:ascii="Times New Roman" w:hAnsi="Times New Roman" w:cs="Times New Roman"/>
          <w:sz w:val="24"/>
          <w:szCs w:val="24"/>
          <w:lang w:val="en-GB"/>
        </w:rPr>
        <w:t>measurement</w:t>
      </w:r>
      <w:r w:rsidRPr="00F55CBB">
        <w:rPr>
          <w:rFonts w:ascii="Times New Roman" w:hAnsi="Times New Roman" w:cs="Times New Roman"/>
          <w:sz w:val="24"/>
          <w:szCs w:val="24"/>
          <w:lang w:val="en-GB"/>
        </w:rPr>
        <w:t xml:space="preserve"> and its units and scientific calculations</w:t>
      </w:r>
      <w:r w:rsidR="003E188A" w:rsidRPr="00F55CBB">
        <w:rPr>
          <w:rFonts w:ascii="Times New Roman" w:hAnsi="Times New Roman" w:cs="Times New Roman"/>
          <w:sz w:val="24"/>
          <w:szCs w:val="24"/>
          <w:lang w:val="en-GB"/>
        </w:rPr>
        <w:t xml:space="preserve">. Of </w:t>
      </w:r>
      <w:r w:rsidR="00603020" w:rsidRPr="00F55CBB">
        <w:rPr>
          <w:rFonts w:ascii="Times New Roman" w:hAnsi="Times New Roman" w:cs="Times New Roman"/>
          <w:sz w:val="24"/>
          <w:szCs w:val="24"/>
          <w:lang w:val="en-GB"/>
        </w:rPr>
        <w:t>course, peopl</w:t>
      </w:r>
      <w:r w:rsidR="003E188A" w:rsidRPr="00F55CBB">
        <w:rPr>
          <w:rFonts w:ascii="Times New Roman" w:hAnsi="Times New Roman" w:cs="Times New Roman"/>
          <w:sz w:val="24"/>
          <w:szCs w:val="24"/>
          <w:lang w:val="en-GB"/>
        </w:rPr>
        <w:t>e in our era can benefit from using open space</w:t>
      </w:r>
      <w:r w:rsidR="004D6B66" w:rsidRPr="00F55CBB">
        <w:rPr>
          <w:rFonts w:ascii="Times New Roman" w:hAnsi="Times New Roman" w:cs="Times New Roman"/>
          <w:sz w:val="24"/>
          <w:szCs w:val="24"/>
          <w:lang w:val="en-GB"/>
        </w:rPr>
        <w:t>s</w:t>
      </w:r>
      <w:r w:rsidR="003E188A" w:rsidRPr="00F55CBB">
        <w:rPr>
          <w:rFonts w:ascii="Times New Roman" w:hAnsi="Times New Roman" w:cs="Times New Roman"/>
          <w:sz w:val="24"/>
          <w:szCs w:val="24"/>
          <w:lang w:val="en-GB"/>
        </w:rPr>
        <w:t>, computers, intelligent mobiles and internet.</w:t>
      </w:r>
    </w:p>
    <w:p w:rsidR="00474EC1" w:rsidRPr="00F55CBB" w:rsidRDefault="004D6B66" w:rsidP="00F96625">
      <w:pPr>
        <w:tabs>
          <w:tab w:val="left" w:pos="720"/>
        </w:tabs>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r w:rsidR="003E188A" w:rsidRPr="00F55CBB">
        <w:rPr>
          <w:rFonts w:ascii="Times New Roman" w:hAnsi="Times New Roman" w:cs="Times New Roman"/>
          <w:sz w:val="24"/>
          <w:szCs w:val="24"/>
          <w:lang w:val="en-GB"/>
        </w:rPr>
        <w:t xml:space="preserve"> Development in measurement and its units and scientific calculation leads to the appearance of new sciences with – almost – new technologies, </w:t>
      </w:r>
      <w:r w:rsidR="00F55CBB" w:rsidRPr="00F55CBB">
        <w:rPr>
          <w:rFonts w:ascii="Times New Roman" w:hAnsi="Times New Roman" w:cs="Times New Roman"/>
          <w:sz w:val="24"/>
          <w:szCs w:val="24"/>
          <w:lang w:val="en-GB"/>
        </w:rPr>
        <w:t>e.g.</w:t>
      </w:r>
      <w:r w:rsidR="003E188A" w:rsidRPr="00F55CBB">
        <w:rPr>
          <w:rFonts w:ascii="Times New Roman" w:hAnsi="Times New Roman" w:cs="Times New Roman"/>
          <w:sz w:val="24"/>
          <w:szCs w:val="24"/>
          <w:lang w:val="en-GB"/>
        </w:rPr>
        <w:t xml:space="preserve"> nan</w:t>
      </w:r>
      <w:r w:rsidR="004B686D" w:rsidRPr="00F55CBB">
        <w:rPr>
          <w:rFonts w:ascii="Times New Roman" w:hAnsi="Times New Roman" w:cs="Times New Roman"/>
          <w:sz w:val="24"/>
          <w:szCs w:val="24"/>
          <w:lang w:val="en-GB"/>
        </w:rPr>
        <w:t>o</w:t>
      </w:r>
      <w:r w:rsidR="003E188A" w:rsidRPr="00F55CBB">
        <w:rPr>
          <w:rFonts w:ascii="Times New Roman" w:hAnsi="Times New Roman" w:cs="Times New Roman"/>
          <w:sz w:val="24"/>
          <w:szCs w:val="24"/>
          <w:lang w:val="en-GB"/>
        </w:rPr>
        <w:t>technology, with</w:t>
      </w:r>
      <w:r w:rsidR="004B686D" w:rsidRPr="00F55CBB">
        <w:rPr>
          <w:rFonts w:ascii="Times New Roman" w:hAnsi="Times New Roman" w:cs="Times New Roman"/>
          <w:sz w:val="24"/>
          <w:szCs w:val="24"/>
          <w:lang w:val="en-GB"/>
        </w:rPr>
        <w:t xml:space="preserve"> its</w:t>
      </w:r>
      <w:r w:rsidR="003E188A" w:rsidRPr="00F55CBB">
        <w:rPr>
          <w:rFonts w:ascii="Times New Roman" w:hAnsi="Times New Roman" w:cs="Times New Roman"/>
          <w:sz w:val="24"/>
          <w:szCs w:val="24"/>
          <w:lang w:val="en-GB"/>
        </w:rPr>
        <w:t xml:space="preserve"> wide applications. </w:t>
      </w:r>
    </w:p>
    <w:p w:rsidR="00F55CBB" w:rsidRPr="00F55CBB" w:rsidRDefault="00F55CBB" w:rsidP="00F96625">
      <w:pPr>
        <w:tabs>
          <w:tab w:val="left" w:pos="720"/>
        </w:tabs>
        <w:spacing w:after="0" w:line="240" w:lineRule="auto"/>
        <w:jc w:val="both"/>
        <w:rPr>
          <w:rFonts w:ascii="Times New Roman" w:hAnsi="Times New Roman" w:cs="Times New Roman"/>
          <w:sz w:val="24"/>
          <w:szCs w:val="24"/>
          <w:lang w:val="en-GB"/>
        </w:rPr>
      </w:pPr>
    </w:p>
    <w:p w:rsidR="00474EC1" w:rsidRPr="00F55CBB" w:rsidRDefault="00474EC1"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7- In the light of the above mentioned developments it is suggested that the main goal of science is to understand reality with the </w:t>
      </w:r>
      <w:r w:rsidR="00A278FF" w:rsidRPr="00F55CBB">
        <w:rPr>
          <w:rFonts w:ascii="Times New Roman" w:hAnsi="Times New Roman" w:cs="Times New Roman"/>
          <w:sz w:val="24"/>
          <w:szCs w:val="24"/>
          <w:lang w:val="en-GB"/>
        </w:rPr>
        <w:t>intention to</w:t>
      </w:r>
      <w:r w:rsidR="00AD4287" w:rsidRPr="00F55CBB">
        <w:rPr>
          <w:rFonts w:ascii="Times New Roman" w:hAnsi="Times New Roman" w:cs="Times New Roman"/>
          <w:sz w:val="24"/>
          <w:szCs w:val="24"/>
          <w:lang w:val="en-GB"/>
        </w:rPr>
        <w:t xml:space="preserve"> influence</w:t>
      </w:r>
      <w:r w:rsidRPr="00F55CBB">
        <w:rPr>
          <w:rFonts w:ascii="Times New Roman" w:hAnsi="Times New Roman" w:cs="Times New Roman"/>
          <w:sz w:val="24"/>
          <w:szCs w:val="24"/>
          <w:lang w:val="en-GB"/>
        </w:rPr>
        <w:t xml:space="preserve"> and change it.</w:t>
      </w:r>
    </w:p>
    <w:p w:rsidR="008A15F6" w:rsidRPr="00F55CBB" w:rsidRDefault="008A15F6" w:rsidP="00F96625">
      <w:pPr>
        <w:spacing w:after="0" w:line="240" w:lineRule="auto"/>
        <w:jc w:val="both"/>
        <w:rPr>
          <w:rFonts w:ascii="Times New Roman" w:hAnsi="Times New Roman" w:cs="Times New Roman"/>
          <w:sz w:val="24"/>
          <w:szCs w:val="24"/>
          <w:lang w:val="en-GB"/>
        </w:rPr>
      </w:pPr>
    </w:p>
    <w:p w:rsidR="00CA0732" w:rsidRPr="00F55CBB" w:rsidRDefault="00474EC1" w:rsidP="00F96625">
      <w:pPr>
        <w:spacing w:after="0" w:line="240" w:lineRule="auto"/>
        <w:jc w:val="both"/>
        <w:rPr>
          <w:rFonts w:ascii="Times New Roman" w:hAnsi="Times New Roman" w:cs="Times New Roman"/>
          <w:b/>
          <w:bCs/>
          <w:sz w:val="24"/>
          <w:szCs w:val="24"/>
          <w:lang w:val="en-GB"/>
        </w:rPr>
      </w:pPr>
      <w:r w:rsidRPr="00F55CBB">
        <w:rPr>
          <w:rFonts w:ascii="Times New Roman" w:hAnsi="Times New Roman" w:cs="Times New Roman"/>
          <w:b/>
          <w:bCs/>
          <w:sz w:val="24"/>
          <w:szCs w:val="24"/>
          <w:lang w:val="en-GB"/>
        </w:rPr>
        <w:t xml:space="preserve">The Effects of Complexity on Mathematics Education  </w:t>
      </w:r>
    </w:p>
    <w:p w:rsidR="00674314" w:rsidRPr="00F55CBB" w:rsidRDefault="00CA0732"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The major and immediate effects of complexity on mathematics education can the summed up as follows:</w:t>
      </w:r>
    </w:p>
    <w:p w:rsidR="00F55CBB" w:rsidRPr="00F55CBB" w:rsidRDefault="00F55CBB" w:rsidP="00F96625">
      <w:pPr>
        <w:spacing w:after="0" w:line="240" w:lineRule="auto"/>
        <w:jc w:val="both"/>
        <w:rPr>
          <w:rFonts w:ascii="Times New Roman" w:hAnsi="Times New Roman" w:cs="Times New Roman"/>
          <w:sz w:val="24"/>
          <w:szCs w:val="24"/>
          <w:lang w:val="en-GB"/>
        </w:rPr>
      </w:pPr>
    </w:p>
    <w:p w:rsidR="002E182F" w:rsidRPr="00F55CBB" w:rsidRDefault="00674314"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1- Dealing with mathematics in integrated context</w:t>
      </w:r>
      <w:r w:rsidR="00972ED8" w:rsidRPr="00F55CBB">
        <w:rPr>
          <w:rFonts w:ascii="Times New Roman" w:hAnsi="Times New Roman" w:cs="Times New Roman"/>
          <w:sz w:val="24"/>
          <w:szCs w:val="24"/>
          <w:lang w:val="en-GB"/>
        </w:rPr>
        <w:t>s</w:t>
      </w:r>
      <w:r w:rsidR="003A25F7" w:rsidRPr="00F55CBB">
        <w:rPr>
          <w:rFonts w:ascii="Times New Roman" w:hAnsi="Times New Roman" w:cs="Times New Roman"/>
          <w:sz w:val="24"/>
          <w:szCs w:val="24"/>
          <w:lang w:val="en-GB"/>
        </w:rPr>
        <w:t>.</w:t>
      </w:r>
      <w:r w:rsidR="004872B8" w:rsidRPr="00F55CBB">
        <w:rPr>
          <w:rFonts w:ascii="Times New Roman" w:hAnsi="Times New Roman" w:cs="Times New Roman"/>
          <w:sz w:val="24"/>
          <w:szCs w:val="24"/>
          <w:lang w:val="en-GB"/>
        </w:rPr>
        <w:t xml:space="preserve"> This can take place through certain topics or problems which belong to many disciplines, or within certain projects, </w:t>
      </w:r>
      <w:r w:rsidR="00BC0F40" w:rsidRPr="00F55CBB">
        <w:rPr>
          <w:rFonts w:ascii="Times New Roman" w:hAnsi="Times New Roman" w:cs="Times New Roman"/>
          <w:sz w:val="24"/>
          <w:szCs w:val="24"/>
          <w:lang w:val="en-GB"/>
        </w:rPr>
        <w:t>whether</w:t>
      </w:r>
      <w:r w:rsidR="004872B8" w:rsidRPr="00F55CBB">
        <w:rPr>
          <w:rFonts w:ascii="Times New Roman" w:hAnsi="Times New Roman" w:cs="Times New Roman"/>
          <w:sz w:val="24"/>
          <w:szCs w:val="24"/>
          <w:lang w:val="en-GB"/>
        </w:rPr>
        <w:t xml:space="preserve"> practical, theoretical or both. </w:t>
      </w:r>
    </w:p>
    <w:p w:rsidR="004872B8" w:rsidRPr="00F55CBB" w:rsidRDefault="003F63C3" w:rsidP="00F96625">
      <w:pPr>
        <w:tabs>
          <w:tab w:val="left" w:pos="720"/>
        </w:tabs>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r w:rsidR="004872B8" w:rsidRPr="00F55CBB">
        <w:rPr>
          <w:rFonts w:ascii="Times New Roman" w:hAnsi="Times New Roman" w:cs="Times New Roman"/>
          <w:sz w:val="24"/>
          <w:szCs w:val="24"/>
          <w:lang w:val="en-GB"/>
        </w:rPr>
        <w:t>For now, life applications of mathematic in life and other disciplines can provide – temporary – a good alternative for integration.</w:t>
      </w:r>
    </w:p>
    <w:p w:rsidR="00F55CBB" w:rsidRPr="00F55CBB" w:rsidRDefault="00F55CBB" w:rsidP="00F96625">
      <w:pPr>
        <w:spacing w:after="0" w:line="240" w:lineRule="auto"/>
        <w:jc w:val="both"/>
        <w:rPr>
          <w:rFonts w:ascii="Times New Roman" w:hAnsi="Times New Roman" w:cs="Times New Roman"/>
          <w:sz w:val="24"/>
          <w:szCs w:val="24"/>
          <w:lang w:val="en-GB"/>
        </w:rPr>
      </w:pPr>
    </w:p>
    <w:p w:rsidR="00093240" w:rsidRPr="00F55CBB" w:rsidRDefault="002E182F"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2-</w:t>
      </w:r>
      <w:r w:rsidR="00A56658" w:rsidRPr="00F55CBB">
        <w:rPr>
          <w:rFonts w:ascii="Times New Roman" w:hAnsi="Times New Roman" w:cs="Times New Roman"/>
          <w:sz w:val="24"/>
          <w:szCs w:val="24"/>
          <w:lang w:val="en-GB"/>
        </w:rPr>
        <w:t xml:space="preserve"> Developing a comprehensive view through relating a topic or a problem in mathematics to wider ones, practicing criticism, and raising questions about possible things that could affect the subject and its applications,</w:t>
      </w:r>
      <w:r w:rsidR="00EB0DFD" w:rsidRPr="00F55CBB">
        <w:rPr>
          <w:rFonts w:ascii="Times New Roman" w:hAnsi="Times New Roman" w:cs="Times New Roman"/>
          <w:sz w:val="24"/>
          <w:szCs w:val="24"/>
          <w:lang w:val="en-GB"/>
        </w:rPr>
        <w:t xml:space="preserve"> whatever seems to be strange, and discussing them. </w:t>
      </w:r>
      <w:r w:rsidR="00A56658" w:rsidRPr="00F55CBB">
        <w:rPr>
          <w:rFonts w:ascii="Times New Roman" w:hAnsi="Times New Roman" w:cs="Times New Roman"/>
          <w:sz w:val="24"/>
          <w:szCs w:val="24"/>
          <w:lang w:val="en-GB"/>
        </w:rPr>
        <w:t xml:space="preserve"> </w:t>
      </w:r>
      <w:r w:rsidRPr="00F55CBB">
        <w:rPr>
          <w:rFonts w:ascii="Times New Roman" w:hAnsi="Times New Roman" w:cs="Times New Roman"/>
          <w:sz w:val="24"/>
          <w:szCs w:val="24"/>
          <w:lang w:val="en-GB"/>
        </w:rPr>
        <w:t xml:space="preserve"> </w:t>
      </w:r>
    </w:p>
    <w:p w:rsidR="00F55CBB" w:rsidRPr="00F55CBB" w:rsidRDefault="00F55CBB" w:rsidP="00F96625">
      <w:pPr>
        <w:spacing w:after="0" w:line="240" w:lineRule="auto"/>
        <w:jc w:val="both"/>
        <w:rPr>
          <w:rFonts w:ascii="Times New Roman" w:hAnsi="Times New Roman" w:cs="Times New Roman"/>
          <w:sz w:val="24"/>
          <w:szCs w:val="24"/>
          <w:lang w:val="en-GB"/>
        </w:rPr>
      </w:pPr>
    </w:p>
    <w:p w:rsidR="005E5BFC" w:rsidRPr="00F55CBB" w:rsidRDefault="00093240"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3- Introducing new topics in mathematics, such as chaos theory (See: Al-Ryashi), catastrophe theory (See: Afifi) and fractal geometry (See: Abd El-Aal</w:t>
      </w:r>
      <w:proofErr w:type="gramStart"/>
      <w:r w:rsidRPr="00F55CBB">
        <w:rPr>
          <w:rFonts w:ascii="Times New Roman" w:hAnsi="Times New Roman" w:cs="Times New Roman"/>
          <w:sz w:val="24"/>
          <w:szCs w:val="24"/>
          <w:lang w:val="en-GB"/>
        </w:rPr>
        <w:t>) .</w:t>
      </w:r>
      <w:proofErr w:type="gramEnd"/>
    </w:p>
    <w:p w:rsidR="00F55CBB" w:rsidRPr="00F55CBB" w:rsidRDefault="00F55CBB" w:rsidP="00F96625">
      <w:pPr>
        <w:spacing w:after="0" w:line="240" w:lineRule="auto"/>
        <w:jc w:val="both"/>
        <w:rPr>
          <w:rFonts w:ascii="Times New Roman" w:hAnsi="Times New Roman" w:cs="Times New Roman"/>
          <w:sz w:val="24"/>
          <w:szCs w:val="24"/>
          <w:lang w:val="en-GB"/>
        </w:rPr>
      </w:pPr>
    </w:p>
    <w:p w:rsidR="00093240" w:rsidRPr="00F55CBB" w:rsidRDefault="00854D95"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4- Using advanced technology in teaching mathematics, including computers, graphic </w:t>
      </w:r>
      <w:proofErr w:type="gramStart"/>
      <w:r w:rsidRPr="00F55CBB">
        <w:rPr>
          <w:rFonts w:ascii="Times New Roman" w:hAnsi="Times New Roman" w:cs="Times New Roman"/>
          <w:sz w:val="24"/>
          <w:szCs w:val="24"/>
          <w:lang w:val="en-GB"/>
        </w:rPr>
        <w:t>calculators, ….</w:t>
      </w:r>
      <w:proofErr w:type="gramEnd"/>
      <w:r w:rsidRPr="00F55CBB">
        <w:rPr>
          <w:rFonts w:ascii="Times New Roman" w:hAnsi="Times New Roman" w:cs="Times New Roman"/>
          <w:sz w:val="24"/>
          <w:szCs w:val="24"/>
          <w:lang w:val="en-GB"/>
        </w:rPr>
        <w:t xml:space="preserve"> </w:t>
      </w:r>
      <w:proofErr w:type="gramStart"/>
      <w:r w:rsidRPr="00F55CBB">
        <w:rPr>
          <w:rFonts w:ascii="Times New Roman" w:hAnsi="Times New Roman" w:cs="Times New Roman"/>
          <w:sz w:val="24"/>
          <w:szCs w:val="24"/>
          <w:lang w:val="en-GB"/>
        </w:rPr>
        <w:t>etc</w:t>
      </w:r>
      <w:proofErr w:type="gramEnd"/>
      <w:r w:rsidRPr="00F55CBB">
        <w:rPr>
          <w:rFonts w:ascii="Times New Roman" w:hAnsi="Times New Roman" w:cs="Times New Roman"/>
          <w:sz w:val="24"/>
          <w:szCs w:val="24"/>
          <w:lang w:val="en-GB"/>
        </w:rPr>
        <w:t>.</w:t>
      </w:r>
    </w:p>
    <w:p w:rsidR="00F55CBB" w:rsidRPr="00F55CBB" w:rsidRDefault="00F55CBB" w:rsidP="00F96625">
      <w:pPr>
        <w:spacing w:after="0" w:line="240" w:lineRule="auto"/>
        <w:jc w:val="both"/>
        <w:rPr>
          <w:rFonts w:ascii="Times New Roman" w:hAnsi="Times New Roman" w:cs="Times New Roman"/>
          <w:sz w:val="24"/>
          <w:szCs w:val="24"/>
          <w:lang w:val="en-GB"/>
        </w:rPr>
      </w:pPr>
    </w:p>
    <w:p w:rsidR="00AA4E36" w:rsidRPr="00F55CBB" w:rsidRDefault="00F437EE"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5- Encouraging students to state assumptions behind phenomena when they meet linearity (</w:t>
      </w:r>
      <w:r w:rsidR="00F55CBB" w:rsidRPr="00F55CBB">
        <w:rPr>
          <w:rFonts w:ascii="Times New Roman" w:hAnsi="Times New Roman" w:cs="Times New Roman"/>
          <w:sz w:val="24"/>
          <w:szCs w:val="24"/>
          <w:lang w:val="en-GB"/>
        </w:rPr>
        <w:t>e.g.</w:t>
      </w:r>
      <w:r w:rsidRPr="00F55CBB">
        <w:rPr>
          <w:rFonts w:ascii="Times New Roman" w:hAnsi="Times New Roman" w:cs="Times New Roman"/>
          <w:sz w:val="24"/>
          <w:szCs w:val="24"/>
          <w:lang w:val="en-GB"/>
        </w:rPr>
        <w:t xml:space="preserve"> representation of motion in constant speed</w:t>
      </w:r>
      <w:proofErr w:type="gramStart"/>
      <w:r w:rsidRPr="00F55CBB">
        <w:rPr>
          <w:rFonts w:ascii="Times New Roman" w:hAnsi="Times New Roman" w:cs="Times New Roman"/>
          <w:sz w:val="24"/>
          <w:szCs w:val="24"/>
          <w:lang w:val="en-GB"/>
        </w:rPr>
        <w:t>) .</w:t>
      </w:r>
      <w:proofErr w:type="gramEnd"/>
    </w:p>
    <w:p w:rsidR="00F55CBB" w:rsidRPr="00F55CBB" w:rsidRDefault="00F55CBB" w:rsidP="00F96625">
      <w:pPr>
        <w:spacing w:after="0" w:line="240" w:lineRule="auto"/>
        <w:jc w:val="both"/>
        <w:rPr>
          <w:rFonts w:ascii="Times New Roman" w:hAnsi="Times New Roman" w:cs="Times New Roman"/>
          <w:sz w:val="24"/>
          <w:szCs w:val="24"/>
          <w:lang w:val="en-GB"/>
        </w:rPr>
      </w:pPr>
    </w:p>
    <w:p w:rsidR="00F437EE" w:rsidRPr="00F55CBB" w:rsidRDefault="00F437EE"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6- Including – in curricula of mathematics – research assignments in connection with life applications.</w:t>
      </w:r>
    </w:p>
    <w:p w:rsidR="00F55CBB" w:rsidRPr="00F55CBB" w:rsidRDefault="00F55CBB" w:rsidP="00F96625">
      <w:pPr>
        <w:spacing w:after="0" w:line="240" w:lineRule="auto"/>
        <w:jc w:val="both"/>
        <w:rPr>
          <w:rFonts w:ascii="Times New Roman" w:hAnsi="Times New Roman" w:cs="Times New Roman"/>
          <w:sz w:val="24"/>
          <w:szCs w:val="24"/>
          <w:lang w:val="en-GB"/>
        </w:rPr>
      </w:pPr>
    </w:p>
    <w:p w:rsidR="00F437EE" w:rsidRPr="00F55CBB" w:rsidRDefault="00F437EE"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7- Utilizing problem solving in mathematics in solving life </w:t>
      </w:r>
      <w:proofErr w:type="gramStart"/>
      <w:r w:rsidRPr="00F55CBB">
        <w:rPr>
          <w:rFonts w:ascii="Times New Roman" w:hAnsi="Times New Roman" w:cs="Times New Roman"/>
          <w:sz w:val="24"/>
          <w:szCs w:val="24"/>
          <w:lang w:val="en-GB"/>
        </w:rPr>
        <w:t>problems .</w:t>
      </w:r>
      <w:proofErr w:type="gramEnd"/>
    </w:p>
    <w:p w:rsidR="00F55CBB" w:rsidRPr="00F55CBB" w:rsidRDefault="00F55CBB" w:rsidP="00F96625">
      <w:pPr>
        <w:spacing w:after="0" w:line="240" w:lineRule="auto"/>
        <w:jc w:val="both"/>
        <w:rPr>
          <w:rFonts w:ascii="Times New Roman" w:hAnsi="Times New Roman" w:cs="Times New Roman"/>
          <w:sz w:val="24"/>
          <w:szCs w:val="24"/>
          <w:lang w:val="en-GB"/>
        </w:rPr>
      </w:pPr>
    </w:p>
    <w:p w:rsidR="00D77985" w:rsidRPr="00F55CBB" w:rsidRDefault="00D77985"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8- Throwing a light on developments in logic. </w:t>
      </w:r>
      <w:proofErr w:type="gramStart"/>
      <w:r w:rsidRPr="00F55CBB">
        <w:rPr>
          <w:rFonts w:ascii="Times New Roman" w:hAnsi="Times New Roman" w:cs="Times New Roman"/>
          <w:sz w:val="24"/>
          <w:szCs w:val="24"/>
          <w:lang w:val="en-GB"/>
        </w:rPr>
        <w:t>For instance, fuzzy logic.</w:t>
      </w:r>
      <w:proofErr w:type="gramEnd"/>
      <w:r w:rsidRPr="00F55CBB">
        <w:rPr>
          <w:rFonts w:ascii="Times New Roman" w:hAnsi="Times New Roman" w:cs="Times New Roman"/>
          <w:sz w:val="24"/>
          <w:szCs w:val="24"/>
          <w:lang w:val="en-GB"/>
        </w:rPr>
        <w:t xml:space="preserve"> Examples can be given to areas of applications of fuzzy logic.</w:t>
      </w:r>
    </w:p>
    <w:p w:rsidR="00F55CBB" w:rsidRPr="00F55CBB" w:rsidRDefault="00F55CBB" w:rsidP="00F96625">
      <w:pPr>
        <w:spacing w:after="0" w:line="240" w:lineRule="auto"/>
        <w:jc w:val="both"/>
        <w:rPr>
          <w:rFonts w:ascii="Times New Roman" w:hAnsi="Times New Roman" w:cs="Times New Roman"/>
          <w:sz w:val="24"/>
          <w:szCs w:val="24"/>
          <w:lang w:val="en-GB"/>
        </w:rPr>
      </w:pPr>
    </w:p>
    <w:p w:rsidR="00D77985" w:rsidRPr="00F55CBB" w:rsidRDefault="00D77985"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9- </w:t>
      </w:r>
      <w:r w:rsidR="00B132C7" w:rsidRPr="00F55CBB">
        <w:rPr>
          <w:rFonts w:ascii="Times New Roman" w:hAnsi="Times New Roman" w:cs="Times New Roman"/>
          <w:sz w:val="24"/>
          <w:szCs w:val="24"/>
          <w:lang w:val="en-GB"/>
        </w:rPr>
        <w:t>Contributing to the following, though some of the mentioned items are not related directly to mathematics education (These item</w:t>
      </w:r>
      <w:r w:rsidR="00464A42" w:rsidRPr="00F55CBB">
        <w:rPr>
          <w:rFonts w:ascii="Times New Roman" w:hAnsi="Times New Roman" w:cs="Times New Roman"/>
          <w:sz w:val="24"/>
          <w:szCs w:val="24"/>
          <w:lang w:val="en-GB"/>
        </w:rPr>
        <w:t>s</w:t>
      </w:r>
      <w:r w:rsidR="00B132C7" w:rsidRPr="00F55CBB">
        <w:rPr>
          <w:rFonts w:ascii="Times New Roman" w:hAnsi="Times New Roman" w:cs="Times New Roman"/>
          <w:sz w:val="24"/>
          <w:szCs w:val="24"/>
          <w:lang w:val="en-GB"/>
        </w:rPr>
        <w:t xml:space="preserve"> constitute pre-requisites to understand and develop “complexity” and its methodology):</w:t>
      </w:r>
    </w:p>
    <w:p w:rsidR="00B92627" w:rsidRPr="00F55CBB" w:rsidRDefault="008D76AE" w:rsidP="00F96625">
      <w:pPr>
        <w:pStyle w:val="ListParagraph"/>
        <w:numPr>
          <w:ilvl w:val="0"/>
          <w:numId w:val="2"/>
        </w:num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Developing intellectual and </w:t>
      </w:r>
      <w:r w:rsidR="00F55CBB" w:rsidRPr="00F55CBB">
        <w:rPr>
          <w:rFonts w:ascii="Times New Roman" w:hAnsi="Times New Roman" w:cs="Times New Roman"/>
          <w:sz w:val="24"/>
          <w:szCs w:val="24"/>
          <w:lang w:val="en-GB"/>
        </w:rPr>
        <w:t>behavioural</w:t>
      </w:r>
      <w:r w:rsidRPr="00F55CBB">
        <w:rPr>
          <w:rFonts w:ascii="Times New Roman" w:hAnsi="Times New Roman" w:cs="Times New Roman"/>
          <w:sz w:val="24"/>
          <w:szCs w:val="24"/>
          <w:lang w:val="en-GB"/>
        </w:rPr>
        <w:t xml:space="preserve"> habits related to dialogue, particularly feeling freedom from the part of a student to express his / her views and respecting “other” views. It is expected from </w:t>
      </w:r>
      <w:r w:rsidR="00B92627" w:rsidRPr="00F55CBB">
        <w:rPr>
          <w:rFonts w:ascii="Times New Roman" w:hAnsi="Times New Roman" w:cs="Times New Roman"/>
          <w:sz w:val="24"/>
          <w:szCs w:val="24"/>
          <w:lang w:val="en-GB"/>
        </w:rPr>
        <w:t>the side of a teacher not to take an “authoritative” position.</w:t>
      </w:r>
    </w:p>
    <w:p w:rsidR="00B92627" w:rsidRPr="00F55CBB" w:rsidRDefault="00B92627" w:rsidP="00F96625">
      <w:pPr>
        <w:pStyle w:val="ListParagraph"/>
        <w:numPr>
          <w:ilvl w:val="0"/>
          <w:numId w:val="2"/>
        </w:num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Practicing collective work in different forms (</w:t>
      </w:r>
      <w:r w:rsidR="00F55CBB" w:rsidRPr="00F55CBB">
        <w:rPr>
          <w:rFonts w:ascii="Times New Roman" w:hAnsi="Times New Roman" w:cs="Times New Roman"/>
          <w:sz w:val="24"/>
          <w:szCs w:val="24"/>
          <w:lang w:val="en-GB"/>
        </w:rPr>
        <w:t>e.g.</w:t>
      </w:r>
      <w:r w:rsidRPr="00F55CBB">
        <w:rPr>
          <w:rFonts w:ascii="Times New Roman" w:hAnsi="Times New Roman" w:cs="Times New Roman"/>
          <w:sz w:val="24"/>
          <w:szCs w:val="24"/>
          <w:lang w:val="en-GB"/>
        </w:rPr>
        <w:t xml:space="preserve"> </w:t>
      </w:r>
      <w:r w:rsidR="007442AF" w:rsidRPr="00F55CBB">
        <w:rPr>
          <w:rFonts w:ascii="Times New Roman" w:hAnsi="Times New Roman" w:cs="Times New Roman"/>
          <w:sz w:val="24"/>
          <w:szCs w:val="24"/>
          <w:lang w:val="en-GB"/>
        </w:rPr>
        <w:t>p</w:t>
      </w:r>
      <w:r w:rsidRPr="00F55CBB">
        <w:rPr>
          <w:rFonts w:ascii="Times New Roman" w:hAnsi="Times New Roman" w:cs="Times New Roman"/>
          <w:sz w:val="24"/>
          <w:szCs w:val="24"/>
          <w:lang w:val="en-GB"/>
        </w:rPr>
        <w:t>eers, projects …etc</w:t>
      </w:r>
      <w:proofErr w:type="gramStart"/>
      <w:r w:rsidRPr="00F55CBB">
        <w:rPr>
          <w:rFonts w:ascii="Times New Roman" w:hAnsi="Times New Roman" w:cs="Times New Roman"/>
          <w:sz w:val="24"/>
          <w:szCs w:val="24"/>
          <w:lang w:val="en-GB"/>
        </w:rPr>
        <w:t>) .</w:t>
      </w:r>
      <w:proofErr w:type="gramEnd"/>
    </w:p>
    <w:p w:rsidR="00B92627" w:rsidRPr="00F55CBB" w:rsidRDefault="00B92627" w:rsidP="00F96625">
      <w:pPr>
        <w:pStyle w:val="ListParagraph"/>
        <w:numPr>
          <w:ilvl w:val="0"/>
          <w:numId w:val="2"/>
        </w:num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Recognizing sources of available knowledge (</w:t>
      </w:r>
      <w:r w:rsidR="007442AF" w:rsidRPr="00F55CBB">
        <w:rPr>
          <w:rFonts w:ascii="Times New Roman" w:hAnsi="Times New Roman" w:cs="Times New Roman"/>
          <w:sz w:val="24"/>
          <w:szCs w:val="24"/>
          <w:lang w:val="en-GB"/>
        </w:rPr>
        <w:t>whether</w:t>
      </w:r>
      <w:r w:rsidRPr="00F55CBB">
        <w:rPr>
          <w:rFonts w:ascii="Times New Roman" w:hAnsi="Times New Roman" w:cs="Times New Roman"/>
          <w:sz w:val="24"/>
          <w:szCs w:val="24"/>
          <w:lang w:val="en-GB"/>
        </w:rPr>
        <w:t xml:space="preserve"> through newspapers and magazines, libraries, computers, internet… etc</w:t>
      </w:r>
      <w:proofErr w:type="gramStart"/>
      <w:r w:rsidRPr="00F55CBB">
        <w:rPr>
          <w:rFonts w:ascii="Times New Roman" w:hAnsi="Times New Roman" w:cs="Times New Roman"/>
          <w:sz w:val="24"/>
          <w:szCs w:val="24"/>
          <w:lang w:val="en-GB"/>
        </w:rPr>
        <w:t>) ,</w:t>
      </w:r>
      <w:proofErr w:type="gramEnd"/>
      <w:r w:rsidRPr="00F55CBB">
        <w:rPr>
          <w:rFonts w:ascii="Times New Roman" w:hAnsi="Times New Roman" w:cs="Times New Roman"/>
          <w:sz w:val="24"/>
          <w:szCs w:val="24"/>
          <w:lang w:val="en-GB"/>
        </w:rPr>
        <w:t xml:space="preserve"> collecting it, looking at new relations among data, and utilizing them.</w:t>
      </w:r>
    </w:p>
    <w:p w:rsidR="00332D43" w:rsidRPr="00F55CBB" w:rsidRDefault="00B92627" w:rsidP="00F96625">
      <w:pPr>
        <w:pStyle w:val="ListParagraph"/>
        <w:numPr>
          <w:ilvl w:val="0"/>
          <w:numId w:val="2"/>
        </w:num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Paying some attention to discuss different possibilities and alternatives.</w:t>
      </w:r>
    </w:p>
    <w:p w:rsidR="00B132C7" w:rsidRPr="00F55CBB" w:rsidRDefault="008D76AE" w:rsidP="00F96625">
      <w:pPr>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p>
    <w:p w:rsidR="00F437EE" w:rsidRPr="00F55CBB" w:rsidRDefault="00F437EE" w:rsidP="00F96625">
      <w:pPr>
        <w:spacing w:after="0" w:line="240" w:lineRule="auto"/>
        <w:jc w:val="both"/>
        <w:rPr>
          <w:rFonts w:ascii="Times New Roman" w:hAnsi="Times New Roman" w:cs="Times New Roman"/>
          <w:b/>
          <w:bCs/>
          <w:sz w:val="24"/>
          <w:szCs w:val="24"/>
          <w:lang w:val="en-GB"/>
        </w:rPr>
      </w:pPr>
      <w:r w:rsidRPr="00F55CBB">
        <w:rPr>
          <w:rFonts w:ascii="Times New Roman" w:hAnsi="Times New Roman" w:cs="Times New Roman"/>
          <w:b/>
          <w:bCs/>
          <w:sz w:val="24"/>
          <w:szCs w:val="24"/>
          <w:lang w:val="en-GB"/>
        </w:rPr>
        <w:t xml:space="preserve">Final Word </w:t>
      </w:r>
    </w:p>
    <w:p w:rsidR="00503BC6" w:rsidRPr="00F55CBB" w:rsidRDefault="00F437EE" w:rsidP="00F96625">
      <w:pPr>
        <w:tabs>
          <w:tab w:val="left" w:pos="720"/>
        </w:tabs>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     </w:t>
      </w:r>
      <w:r w:rsidR="00464A42" w:rsidRPr="00F55CBB">
        <w:rPr>
          <w:rFonts w:ascii="Times New Roman" w:hAnsi="Times New Roman" w:cs="Times New Roman"/>
          <w:sz w:val="24"/>
          <w:szCs w:val="24"/>
          <w:lang w:val="en-GB"/>
        </w:rPr>
        <w:t xml:space="preserve">    </w:t>
      </w:r>
      <w:r w:rsidRPr="00F55CBB">
        <w:rPr>
          <w:rFonts w:ascii="Times New Roman" w:hAnsi="Times New Roman" w:cs="Times New Roman"/>
          <w:sz w:val="24"/>
          <w:szCs w:val="24"/>
          <w:lang w:val="en-GB"/>
        </w:rPr>
        <w:t xml:space="preserve"> Implementation of the suggestions given in the present paper needs to introduce </w:t>
      </w:r>
      <w:r w:rsidR="00E96A1C" w:rsidRPr="00F55CBB">
        <w:rPr>
          <w:rFonts w:ascii="Times New Roman" w:hAnsi="Times New Roman" w:cs="Times New Roman"/>
          <w:sz w:val="24"/>
          <w:szCs w:val="24"/>
          <w:lang w:val="en-GB"/>
        </w:rPr>
        <w:t xml:space="preserve">radical changes in both teacher education, in pre- and </w:t>
      </w:r>
      <w:r w:rsidR="00503BC6" w:rsidRPr="00F55CBB">
        <w:rPr>
          <w:rFonts w:ascii="Times New Roman" w:hAnsi="Times New Roman" w:cs="Times New Roman"/>
          <w:sz w:val="24"/>
          <w:szCs w:val="24"/>
          <w:lang w:val="en-GB"/>
        </w:rPr>
        <w:t xml:space="preserve">post service. Response to the above ideas differs from a society to another with regard to degree of development in such a society, the degree of development in education in it and the political wiliness of rulers of such society. </w:t>
      </w:r>
    </w:p>
    <w:p w:rsidR="00BA01EB" w:rsidRPr="00F55CBB" w:rsidRDefault="00464A42" w:rsidP="00F96625">
      <w:pPr>
        <w:tabs>
          <w:tab w:val="left" w:pos="720"/>
        </w:tabs>
        <w:spacing w:after="0" w:line="240" w:lineRule="auto"/>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lastRenderedPageBreak/>
        <w:t xml:space="preserve">          </w:t>
      </w:r>
      <w:r w:rsidR="00346F97" w:rsidRPr="00F55CBB">
        <w:rPr>
          <w:rFonts w:ascii="Times New Roman" w:hAnsi="Times New Roman" w:cs="Times New Roman"/>
          <w:sz w:val="24"/>
          <w:szCs w:val="24"/>
          <w:lang w:val="en-GB"/>
        </w:rPr>
        <w:t>However, in all cases ideas of complexity thinking must be discussed – at least – at university and scientific research levels.</w:t>
      </w:r>
    </w:p>
    <w:p w:rsidR="00BA01EB" w:rsidRPr="00F55CBB" w:rsidRDefault="00BA01EB" w:rsidP="00F96625">
      <w:pPr>
        <w:spacing w:after="0" w:line="240" w:lineRule="auto"/>
        <w:jc w:val="both"/>
        <w:rPr>
          <w:rFonts w:ascii="Times New Roman" w:hAnsi="Times New Roman" w:cs="Times New Roman"/>
          <w:b/>
          <w:bCs/>
          <w:sz w:val="24"/>
          <w:szCs w:val="24"/>
          <w:lang w:val="en-GB"/>
        </w:rPr>
      </w:pPr>
    </w:p>
    <w:p w:rsidR="00346F97" w:rsidRPr="00F55CBB" w:rsidRDefault="0035315C" w:rsidP="00F96625">
      <w:pPr>
        <w:spacing w:after="0" w:line="240" w:lineRule="auto"/>
        <w:jc w:val="both"/>
        <w:rPr>
          <w:rFonts w:ascii="Times New Roman" w:hAnsi="Times New Roman" w:cs="Times New Roman"/>
          <w:b/>
          <w:bCs/>
          <w:sz w:val="24"/>
          <w:szCs w:val="24"/>
          <w:lang w:val="en-GB"/>
        </w:rPr>
      </w:pPr>
      <w:r w:rsidRPr="00F55CBB">
        <w:rPr>
          <w:rFonts w:ascii="Times New Roman" w:hAnsi="Times New Roman" w:cs="Times New Roman"/>
          <w:b/>
          <w:bCs/>
          <w:sz w:val="24"/>
          <w:szCs w:val="24"/>
          <w:lang w:val="en-GB"/>
        </w:rPr>
        <w:t>References</w:t>
      </w:r>
    </w:p>
    <w:p w:rsidR="00F55CBB" w:rsidRPr="00F55CBB" w:rsidRDefault="00F55CBB" w:rsidP="00F96625">
      <w:pPr>
        <w:spacing w:after="0" w:line="240" w:lineRule="auto"/>
        <w:jc w:val="both"/>
        <w:rPr>
          <w:rFonts w:ascii="Times New Roman" w:hAnsi="Times New Roman" w:cs="Times New Roman"/>
          <w:b/>
          <w:bCs/>
          <w:sz w:val="24"/>
          <w:szCs w:val="24"/>
          <w:lang w:val="en-GB"/>
        </w:rPr>
      </w:pPr>
    </w:p>
    <w:p w:rsidR="0035315C" w:rsidRPr="00F55CBB" w:rsidRDefault="0035315C" w:rsidP="00F96625">
      <w:pPr>
        <w:spacing w:after="0" w:line="240" w:lineRule="auto"/>
        <w:ind w:left="720" w:hanging="720"/>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1- Aida, S. et al (1984). </w:t>
      </w:r>
      <w:proofErr w:type="gramStart"/>
      <w:r w:rsidR="00A56B9B" w:rsidRPr="00F55CBB">
        <w:rPr>
          <w:rFonts w:ascii="Times New Roman" w:hAnsi="Times New Roman" w:cs="Times New Roman"/>
          <w:b/>
          <w:bCs/>
          <w:sz w:val="24"/>
          <w:szCs w:val="24"/>
          <w:lang w:val="en-GB"/>
        </w:rPr>
        <w:t>The Science and Praxis of Complicity</w:t>
      </w:r>
      <w:r w:rsidRPr="00F55CBB">
        <w:rPr>
          <w:rFonts w:ascii="Times New Roman" w:hAnsi="Times New Roman" w:cs="Times New Roman"/>
          <w:sz w:val="24"/>
          <w:szCs w:val="24"/>
          <w:lang w:val="en-GB"/>
        </w:rPr>
        <w:t>.</w:t>
      </w:r>
      <w:proofErr w:type="gramEnd"/>
      <w:r w:rsidRPr="00F55CBB">
        <w:rPr>
          <w:rFonts w:ascii="Times New Roman" w:hAnsi="Times New Roman" w:cs="Times New Roman"/>
          <w:sz w:val="24"/>
          <w:szCs w:val="24"/>
          <w:lang w:val="en-GB"/>
        </w:rPr>
        <w:t xml:space="preserve"> Tokyo: The United Nation University.</w:t>
      </w:r>
    </w:p>
    <w:p w:rsidR="0035315C" w:rsidRPr="00F55CBB" w:rsidRDefault="008A6B69" w:rsidP="00F96625">
      <w:pPr>
        <w:spacing w:after="0" w:line="240" w:lineRule="auto"/>
        <w:ind w:left="720" w:hanging="720"/>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2- Abd El-Aal, Haba (2010). </w:t>
      </w:r>
      <w:r w:rsidR="00D0162C" w:rsidRPr="00F55CBB">
        <w:rPr>
          <w:rFonts w:ascii="Times New Roman" w:hAnsi="Times New Roman" w:cs="Times New Roman"/>
          <w:b/>
          <w:bCs/>
          <w:sz w:val="24"/>
          <w:szCs w:val="24"/>
          <w:lang w:val="en-GB"/>
        </w:rPr>
        <w:t>Effectiveness of a Programme to Teach Geometry with Activities of Fractal Geometry in Developing Creativity in its Contemporary Sense for Students of Preparatory Stage</w:t>
      </w:r>
      <w:r w:rsidRPr="00F55CBB">
        <w:rPr>
          <w:rFonts w:ascii="Times New Roman" w:hAnsi="Times New Roman" w:cs="Times New Roman"/>
          <w:sz w:val="24"/>
          <w:szCs w:val="24"/>
          <w:lang w:val="en-GB"/>
        </w:rPr>
        <w:t xml:space="preserve">, Unpublished MA Thesis, </w:t>
      </w:r>
      <w:r w:rsidR="00610E55" w:rsidRPr="00F55CBB">
        <w:rPr>
          <w:rFonts w:ascii="Times New Roman" w:hAnsi="Times New Roman" w:cs="Times New Roman"/>
          <w:sz w:val="24"/>
          <w:szCs w:val="24"/>
          <w:lang w:val="en-GB"/>
        </w:rPr>
        <w:t>F</w:t>
      </w:r>
      <w:r w:rsidRPr="00F55CBB">
        <w:rPr>
          <w:rFonts w:ascii="Times New Roman" w:hAnsi="Times New Roman" w:cs="Times New Roman"/>
          <w:sz w:val="24"/>
          <w:szCs w:val="24"/>
          <w:lang w:val="en-GB"/>
        </w:rPr>
        <w:t xml:space="preserve">aculty of Education – Ain </w:t>
      </w:r>
      <w:r w:rsidR="00BA4FF0" w:rsidRPr="00F55CBB">
        <w:rPr>
          <w:rFonts w:ascii="Times New Roman" w:hAnsi="Times New Roman" w:cs="Times New Roman"/>
          <w:sz w:val="24"/>
          <w:szCs w:val="24"/>
          <w:lang w:val="en-GB"/>
        </w:rPr>
        <w:t>S</w:t>
      </w:r>
      <w:r w:rsidRPr="00F55CBB">
        <w:rPr>
          <w:rFonts w:ascii="Times New Roman" w:hAnsi="Times New Roman" w:cs="Times New Roman"/>
          <w:sz w:val="24"/>
          <w:szCs w:val="24"/>
          <w:lang w:val="en-GB"/>
        </w:rPr>
        <w:t>hams University. (In Arabic)</w:t>
      </w:r>
    </w:p>
    <w:p w:rsidR="008A6B69" w:rsidRPr="00F55CBB" w:rsidRDefault="008A6B69" w:rsidP="00F96625">
      <w:pPr>
        <w:spacing w:after="0" w:line="240" w:lineRule="auto"/>
        <w:ind w:left="720" w:hanging="720"/>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3- </w:t>
      </w:r>
      <w:r w:rsidR="00D27E3A" w:rsidRPr="00F55CBB">
        <w:rPr>
          <w:rFonts w:ascii="Times New Roman" w:hAnsi="Times New Roman" w:cs="Times New Roman"/>
          <w:sz w:val="24"/>
          <w:szCs w:val="24"/>
          <w:lang w:val="en-GB"/>
        </w:rPr>
        <w:t xml:space="preserve">Afifi, Ahmed (2010): </w:t>
      </w:r>
      <w:r w:rsidR="008A15F6" w:rsidRPr="00F55CBB">
        <w:rPr>
          <w:rFonts w:ascii="Times New Roman" w:hAnsi="Times New Roman" w:cs="Times New Roman"/>
          <w:b/>
          <w:bCs/>
          <w:sz w:val="24"/>
          <w:szCs w:val="24"/>
          <w:lang w:val="en-GB"/>
        </w:rPr>
        <w:t>A Sugges</w:t>
      </w:r>
      <w:r w:rsidR="00D27E3A" w:rsidRPr="00F55CBB">
        <w:rPr>
          <w:rFonts w:ascii="Times New Roman" w:hAnsi="Times New Roman" w:cs="Times New Roman"/>
          <w:b/>
          <w:bCs/>
          <w:sz w:val="24"/>
          <w:szCs w:val="24"/>
          <w:lang w:val="en-GB"/>
        </w:rPr>
        <w:t>ted Programme</w:t>
      </w:r>
      <w:r w:rsidR="00624E06" w:rsidRPr="00F55CBB">
        <w:rPr>
          <w:rFonts w:ascii="Times New Roman" w:hAnsi="Times New Roman" w:cs="Times New Roman"/>
          <w:b/>
          <w:bCs/>
          <w:sz w:val="24"/>
          <w:szCs w:val="24"/>
          <w:lang w:val="en-GB"/>
        </w:rPr>
        <w:t xml:space="preserve"> of the Catastrophe Theory for the Development of Mathematical Concepts, Ability to Solve Problems and Interest Towards the Subject for the First Grade Secondary Students</w:t>
      </w:r>
      <w:r w:rsidR="00624E06" w:rsidRPr="00F55CBB">
        <w:rPr>
          <w:rFonts w:ascii="Times New Roman" w:hAnsi="Times New Roman" w:cs="Times New Roman"/>
          <w:sz w:val="24"/>
          <w:szCs w:val="24"/>
          <w:lang w:val="en-GB"/>
        </w:rPr>
        <w:t>, Unpublished Ph.D. Thesis, Faculty of Education –  Ain shams University. (In Arabic)</w:t>
      </w:r>
    </w:p>
    <w:p w:rsidR="000A3998" w:rsidRPr="00F55CBB" w:rsidRDefault="000A3998" w:rsidP="00F96625">
      <w:pPr>
        <w:spacing w:after="0" w:line="240" w:lineRule="auto"/>
        <w:ind w:left="720" w:hanging="720"/>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4- Al-Ryashi, Iman (2005). </w:t>
      </w:r>
      <w:r w:rsidRPr="00F55CBB">
        <w:rPr>
          <w:rFonts w:ascii="Times New Roman" w:hAnsi="Times New Roman" w:cs="Times New Roman"/>
          <w:b/>
          <w:bCs/>
          <w:sz w:val="24"/>
          <w:szCs w:val="24"/>
          <w:lang w:val="en-GB"/>
        </w:rPr>
        <w:t>Construction and Experimentation of a Unit in Learning Concepts and Skills of some Mathematical Models for the Chaos  Theory for Secondary Students</w:t>
      </w:r>
      <w:r w:rsidRPr="00F55CBB">
        <w:rPr>
          <w:rFonts w:ascii="Times New Roman" w:hAnsi="Times New Roman" w:cs="Times New Roman"/>
          <w:sz w:val="24"/>
          <w:szCs w:val="24"/>
          <w:lang w:val="en-GB"/>
        </w:rPr>
        <w:t>, Unpublished MA Thesis, , Faculty of Education –  Ain shams University. (In Arabic)</w:t>
      </w:r>
    </w:p>
    <w:p w:rsidR="00A906CA" w:rsidRPr="00F55CBB" w:rsidRDefault="00497E61" w:rsidP="00F96625">
      <w:pPr>
        <w:spacing w:after="0" w:line="240" w:lineRule="auto"/>
        <w:ind w:left="720" w:hanging="720"/>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5- Ernest, Paul (1992). “The revolution in the philosophy of </w:t>
      </w:r>
      <w:r w:rsidR="00941C0E" w:rsidRPr="00F55CBB">
        <w:rPr>
          <w:rFonts w:ascii="Times New Roman" w:hAnsi="Times New Roman" w:cs="Times New Roman"/>
          <w:sz w:val="24"/>
          <w:szCs w:val="24"/>
          <w:lang w:val="en-GB"/>
        </w:rPr>
        <w:t>m</w:t>
      </w:r>
      <w:r w:rsidRPr="00F55CBB">
        <w:rPr>
          <w:rFonts w:ascii="Times New Roman" w:hAnsi="Times New Roman" w:cs="Times New Roman"/>
          <w:sz w:val="24"/>
          <w:szCs w:val="24"/>
          <w:lang w:val="en-GB"/>
        </w:rPr>
        <w:t xml:space="preserve">athematics and its </w:t>
      </w:r>
      <w:r w:rsidR="00941C0E" w:rsidRPr="00F55CBB">
        <w:rPr>
          <w:rFonts w:ascii="Times New Roman" w:hAnsi="Times New Roman" w:cs="Times New Roman"/>
          <w:sz w:val="24"/>
          <w:szCs w:val="24"/>
          <w:lang w:val="en-GB"/>
        </w:rPr>
        <w:t>i</w:t>
      </w:r>
      <w:r w:rsidRPr="00F55CBB">
        <w:rPr>
          <w:rFonts w:ascii="Times New Roman" w:hAnsi="Times New Roman" w:cs="Times New Roman"/>
          <w:sz w:val="24"/>
          <w:szCs w:val="24"/>
          <w:lang w:val="en-GB"/>
        </w:rPr>
        <w:t xml:space="preserve">mplications for </w:t>
      </w:r>
      <w:r w:rsidR="00941C0E" w:rsidRPr="00F55CBB">
        <w:rPr>
          <w:rFonts w:ascii="Times New Roman" w:hAnsi="Times New Roman" w:cs="Times New Roman"/>
          <w:sz w:val="24"/>
          <w:szCs w:val="24"/>
          <w:lang w:val="en-GB"/>
        </w:rPr>
        <w:t>e</w:t>
      </w:r>
      <w:r w:rsidRPr="00F55CBB">
        <w:rPr>
          <w:rFonts w:ascii="Times New Roman" w:hAnsi="Times New Roman" w:cs="Times New Roman"/>
          <w:sz w:val="24"/>
          <w:szCs w:val="24"/>
          <w:lang w:val="en-GB"/>
        </w:rPr>
        <w:t>ducation</w:t>
      </w:r>
      <w:proofErr w:type="gramStart"/>
      <w:r w:rsidRPr="00F55CBB">
        <w:rPr>
          <w:rFonts w:ascii="Times New Roman" w:hAnsi="Times New Roman" w:cs="Times New Roman"/>
          <w:sz w:val="24"/>
          <w:szCs w:val="24"/>
          <w:lang w:val="en-GB"/>
        </w:rPr>
        <w:t>” .</w:t>
      </w:r>
      <w:proofErr w:type="gramEnd"/>
      <w:r w:rsidRPr="00F55CBB">
        <w:rPr>
          <w:rFonts w:ascii="Times New Roman" w:hAnsi="Times New Roman" w:cs="Times New Roman"/>
          <w:sz w:val="24"/>
          <w:szCs w:val="24"/>
          <w:lang w:val="en-GB"/>
        </w:rPr>
        <w:t xml:space="preserve"> </w:t>
      </w:r>
      <w:proofErr w:type="gramStart"/>
      <w:r w:rsidRPr="00F55CBB">
        <w:rPr>
          <w:rFonts w:ascii="Times New Roman" w:hAnsi="Times New Roman" w:cs="Times New Roman"/>
          <w:sz w:val="24"/>
          <w:szCs w:val="24"/>
          <w:lang w:val="en-GB"/>
        </w:rPr>
        <w:t xml:space="preserve">In Christopher Ormell (Ed.), </w:t>
      </w:r>
      <w:r w:rsidRPr="00F55CBB">
        <w:rPr>
          <w:rFonts w:ascii="Times New Roman" w:hAnsi="Times New Roman" w:cs="Times New Roman"/>
          <w:b/>
          <w:bCs/>
          <w:sz w:val="24"/>
          <w:szCs w:val="24"/>
          <w:lang w:val="en-GB"/>
        </w:rPr>
        <w:t>New Thinking about the Nature of Mathematics</w:t>
      </w:r>
      <w:r w:rsidRPr="00F55CBB">
        <w:rPr>
          <w:rFonts w:ascii="Times New Roman" w:hAnsi="Times New Roman" w:cs="Times New Roman"/>
          <w:sz w:val="24"/>
          <w:szCs w:val="24"/>
          <w:lang w:val="en-GB"/>
        </w:rPr>
        <w:t>.</w:t>
      </w:r>
      <w:proofErr w:type="gramEnd"/>
      <w:r w:rsidRPr="00F55CBB">
        <w:rPr>
          <w:rFonts w:ascii="Times New Roman" w:hAnsi="Times New Roman" w:cs="Times New Roman"/>
          <w:sz w:val="24"/>
          <w:szCs w:val="24"/>
          <w:lang w:val="en-GB"/>
        </w:rPr>
        <w:t xml:space="preserve"> MAG – EDU University of East Anglia, pp. 33-38.</w:t>
      </w:r>
    </w:p>
    <w:p w:rsidR="00497E61" w:rsidRPr="00F55CBB" w:rsidRDefault="00F93E25" w:rsidP="00F96625">
      <w:pPr>
        <w:spacing w:after="0" w:line="240" w:lineRule="auto"/>
        <w:ind w:left="720" w:hanging="720"/>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6- Mina, Fayez (October 2000). “The </w:t>
      </w:r>
      <w:r w:rsidR="005A2855" w:rsidRPr="00F55CBB">
        <w:rPr>
          <w:rFonts w:ascii="Times New Roman" w:hAnsi="Times New Roman" w:cs="Times New Roman"/>
          <w:sz w:val="24"/>
          <w:szCs w:val="24"/>
          <w:lang w:val="en-GB"/>
        </w:rPr>
        <w:t>m</w:t>
      </w:r>
      <w:r w:rsidRPr="00F55CBB">
        <w:rPr>
          <w:rFonts w:ascii="Times New Roman" w:hAnsi="Times New Roman" w:cs="Times New Roman"/>
          <w:sz w:val="24"/>
          <w:szCs w:val="24"/>
          <w:lang w:val="en-GB"/>
        </w:rPr>
        <w:t xml:space="preserve">ethodology of </w:t>
      </w:r>
      <w:r w:rsidR="005A2855" w:rsidRPr="00F55CBB">
        <w:rPr>
          <w:rFonts w:ascii="Times New Roman" w:hAnsi="Times New Roman" w:cs="Times New Roman"/>
          <w:sz w:val="24"/>
          <w:szCs w:val="24"/>
          <w:lang w:val="en-GB"/>
        </w:rPr>
        <w:t>c</w:t>
      </w:r>
      <w:r w:rsidRPr="00F55CBB">
        <w:rPr>
          <w:rFonts w:ascii="Times New Roman" w:hAnsi="Times New Roman" w:cs="Times New Roman"/>
          <w:sz w:val="24"/>
          <w:szCs w:val="24"/>
          <w:lang w:val="en-GB"/>
        </w:rPr>
        <w:t xml:space="preserve">omplexity and </w:t>
      </w:r>
      <w:r w:rsidR="005A2855" w:rsidRPr="00F55CBB">
        <w:rPr>
          <w:rFonts w:ascii="Times New Roman" w:hAnsi="Times New Roman" w:cs="Times New Roman"/>
          <w:sz w:val="24"/>
          <w:szCs w:val="24"/>
          <w:lang w:val="en-GB"/>
        </w:rPr>
        <w:t>p</w:t>
      </w:r>
      <w:r w:rsidRPr="00F55CBB">
        <w:rPr>
          <w:rFonts w:ascii="Times New Roman" w:hAnsi="Times New Roman" w:cs="Times New Roman"/>
          <w:sz w:val="24"/>
          <w:szCs w:val="24"/>
          <w:lang w:val="en-GB"/>
        </w:rPr>
        <w:t xml:space="preserve">rospective </w:t>
      </w:r>
      <w:r w:rsidR="005A2855" w:rsidRPr="00F55CBB">
        <w:rPr>
          <w:rFonts w:ascii="Times New Roman" w:hAnsi="Times New Roman" w:cs="Times New Roman"/>
          <w:sz w:val="24"/>
          <w:szCs w:val="24"/>
          <w:lang w:val="en-GB"/>
        </w:rPr>
        <w:t>a</w:t>
      </w:r>
      <w:r w:rsidRPr="00F55CBB">
        <w:rPr>
          <w:rFonts w:ascii="Times New Roman" w:hAnsi="Times New Roman" w:cs="Times New Roman"/>
          <w:sz w:val="24"/>
          <w:szCs w:val="24"/>
          <w:lang w:val="en-GB"/>
        </w:rPr>
        <w:t>nalysis</w:t>
      </w:r>
      <w:proofErr w:type="gramStart"/>
      <w:r w:rsidRPr="00F55CBB">
        <w:rPr>
          <w:rFonts w:ascii="Times New Roman" w:hAnsi="Times New Roman" w:cs="Times New Roman"/>
          <w:sz w:val="24"/>
          <w:szCs w:val="24"/>
          <w:lang w:val="en-GB"/>
        </w:rPr>
        <w:t>” ,</w:t>
      </w:r>
      <w:proofErr w:type="gramEnd"/>
      <w:r w:rsidRPr="00F55CBB">
        <w:rPr>
          <w:rFonts w:ascii="Times New Roman" w:hAnsi="Times New Roman" w:cs="Times New Roman"/>
          <w:sz w:val="24"/>
          <w:szCs w:val="24"/>
          <w:lang w:val="en-GB"/>
        </w:rPr>
        <w:t xml:space="preserve"> </w:t>
      </w:r>
      <w:r w:rsidRPr="00F55CBB">
        <w:rPr>
          <w:rFonts w:ascii="Times New Roman" w:hAnsi="Times New Roman" w:cs="Times New Roman"/>
          <w:b/>
          <w:bCs/>
          <w:sz w:val="24"/>
          <w:szCs w:val="24"/>
          <w:lang w:val="en-GB"/>
        </w:rPr>
        <w:t>Egypt 2020 Pamphlets</w:t>
      </w:r>
      <w:r w:rsidRPr="00F55CBB">
        <w:rPr>
          <w:rFonts w:ascii="Times New Roman" w:hAnsi="Times New Roman" w:cs="Times New Roman"/>
          <w:sz w:val="24"/>
          <w:szCs w:val="24"/>
          <w:lang w:val="en-GB"/>
        </w:rPr>
        <w:t>, 4. Cairo: The Anglo-Egyptian Bookshop (In Arabic</w:t>
      </w:r>
      <w:proofErr w:type="gramStart"/>
      <w:r w:rsidRPr="00F55CBB">
        <w:rPr>
          <w:rFonts w:ascii="Times New Roman" w:hAnsi="Times New Roman" w:cs="Times New Roman"/>
          <w:sz w:val="24"/>
          <w:szCs w:val="24"/>
          <w:lang w:val="en-GB"/>
        </w:rPr>
        <w:t>) .</w:t>
      </w:r>
      <w:proofErr w:type="gramEnd"/>
    </w:p>
    <w:p w:rsidR="00A85DF5" w:rsidRPr="00F55CBB" w:rsidRDefault="00916EA4" w:rsidP="00F96625">
      <w:pPr>
        <w:spacing w:after="0" w:line="240" w:lineRule="auto"/>
        <w:ind w:left="720" w:hanging="720"/>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7-</w:t>
      </w:r>
      <w:r w:rsidR="008A15F6" w:rsidRPr="00F55CBB">
        <w:rPr>
          <w:rFonts w:ascii="Times New Roman" w:hAnsi="Times New Roman" w:cs="Times New Roman"/>
          <w:sz w:val="24"/>
          <w:szCs w:val="24"/>
          <w:lang w:val="en-GB"/>
        </w:rPr>
        <w:t xml:space="preserve"> Mina,</w:t>
      </w:r>
      <w:r w:rsidR="00F55CBB" w:rsidRPr="00F55CBB">
        <w:rPr>
          <w:rFonts w:ascii="Times New Roman" w:hAnsi="Times New Roman" w:cs="Times New Roman"/>
          <w:sz w:val="24"/>
          <w:szCs w:val="24"/>
          <w:lang w:val="en-GB"/>
        </w:rPr>
        <w:t xml:space="preserve"> </w:t>
      </w:r>
      <w:r w:rsidR="008A15F6" w:rsidRPr="00F55CBB">
        <w:rPr>
          <w:rFonts w:ascii="Times New Roman" w:hAnsi="Times New Roman" w:cs="Times New Roman"/>
          <w:sz w:val="24"/>
          <w:szCs w:val="24"/>
          <w:lang w:val="en-GB"/>
        </w:rPr>
        <w:t>Fayez</w:t>
      </w:r>
      <w:r w:rsidR="00F55CBB" w:rsidRPr="00F55CBB">
        <w:rPr>
          <w:rFonts w:ascii="Times New Roman" w:hAnsi="Times New Roman" w:cs="Times New Roman"/>
          <w:sz w:val="24"/>
          <w:szCs w:val="24"/>
          <w:lang w:val="en-GB"/>
        </w:rPr>
        <w:t xml:space="preserve"> </w:t>
      </w:r>
      <w:r w:rsidRPr="00F55CBB">
        <w:rPr>
          <w:rFonts w:ascii="Times New Roman" w:hAnsi="Times New Roman" w:cs="Times New Roman"/>
          <w:sz w:val="24"/>
          <w:szCs w:val="24"/>
          <w:lang w:val="en-GB"/>
        </w:rPr>
        <w:t xml:space="preserve">(2011). </w:t>
      </w:r>
      <w:proofErr w:type="gramStart"/>
      <w:r w:rsidRPr="00F55CBB">
        <w:rPr>
          <w:rFonts w:ascii="Times New Roman" w:hAnsi="Times New Roman" w:cs="Times New Roman"/>
          <w:b/>
          <w:bCs/>
          <w:sz w:val="24"/>
          <w:szCs w:val="24"/>
          <w:lang w:val="en-GB"/>
        </w:rPr>
        <w:t xml:space="preserve">Trends in </w:t>
      </w:r>
      <w:r w:rsidR="00A85DF5" w:rsidRPr="00F55CBB">
        <w:rPr>
          <w:rFonts w:ascii="Times New Roman" w:hAnsi="Times New Roman" w:cs="Times New Roman"/>
          <w:b/>
          <w:bCs/>
          <w:sz w:val="24"/>
          <w:szCs w:val="24"/>
          <w:lang w:val="en-GB"/>
        </w:rPr>
        <w:t>Educational Research and Study in the Area of Curricula with Special Reference to Mathematics Education</w:t>
      </w:r>
      <w:r w:rsidR="00A85DF5" w:rsidRPr="00F55CBB">
        <w:rPr>
          <w:rFonts w:ascii="Times New Roman" w:hAnsi="Times New Roman" w:cs="Times New Roman"/>
          <w:sz w:val="24"/>
          <w:szCs w:val="24"/>
          <w:lang w:val="en-GB"/>
        </w:rPr>
        <w:t>.</w:t>
      </w:r>
      <w:proofErr w:type="gramEnd"/>
      <w:r w:rsidR="00A85DF5" w:rsidRPr="00F55CBB">
        <w:rPr>
          <w:rFonts w:ascii="Times New Roman" w:hAnsi="Times New Roman" w:cs="Times New Roman"/>
          <w:sz w:val="24"/>
          <w:szCs w:val="24"/>
          <w:lang w:val="en-GB"/>
        </w:rPr>
        <w:t xml:space="preserve"> Cairo: The Anglo-Egyptian Bookshop (In Arabic</w:t>
      </w:r>
      <w:proofErr w:type="gramStart"/>
      <w:r w:rsidR="00A85DF5" w:rsidRPr="00F55CBB">
        <w:rPr>
          <w:rFonts w:ascii="Times New Roman" w:hAnsi="Times New Roman" w:cs="Times New Roman"/>
          <w:sz w:val="24"/>
          <w:szCs w:val="24"/>
          <w:lang w:val="en-GB"/>
        </w:rPr>
        <w:t>) .</w:t>
      </w:r>
      <w:proofErr w:type="gramEnd"/>
    </w:p>
    <w:p w:rsidR="00DA4259" w:rsidRPr="00F55CBB" w:rsidRDefault="00901EE8" w:rsidP="00F96625">
      <w:pPr>
        <w:spacing w:after="0" w:line="240" w:lineRule="auto"/>
        <w:ind w:left="720" w:hanging="720"/>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 xml:space="preserve">8- </w:t>
      </w:r>
      <w:r w:rsidR="00F55CBB" w:rsidRPr="00F55CBB">
        <w:rPr>
          <w:rFonts w:ascii="Times New Roman" w:hAnsi="Times New Roman" w:cs="Times New Roman"/>
          <w:sz w:val="24"/>
          <w:szCs w:val="24"/>
          <w:lang w:val="en-GB"/>
        </w:rPr>
        <w:t xml:space="preserve">Mina, Fayez </w:t>
      </w:r>
      <w:r w:rsidR="00DA4259" w:rsidRPr="00F55CBB">
        <w:rPr>
          <w:rFonts w:ascii="Times New Roman" w:hAnsi="Times New Roman" w:cs="Times New Roman"/>
          <w:sz w:val="24"/>
          <w:szCs w:val="24"/>
          <w:lang w:val="en-GB"/>
        </w:rPr>
        <w:t>(2013</w:t>
      </w:r>
      <w:proofErr w:type="gramStart"/>
      <w:r w:rsidR="00DA4259" w:rsidRPr="00F55CBB">
        <w:rPr>
          <w:rFonts w:ascii="Times New Roman" w:hAnsi="Times New Roman" w:cs="Times New Roman"/>
          <w:sz w:val="24"/>
          <w:szCs w:val="24"/>
          <w:lang w:val="en-GB"/>
        </w:rPr>
        <w:t>)</w:t>
      </w:r>
      <w:r w:rsidR="0080536F" w:rsidRPr="00F55CBB">
        <w:rPr>
          <w:rFonts w:ascii="Times New Roman" w:hAnsi="Times New Roman" w:cs="Times New Roman"/>
          <w:sz w:val="24"/>
          <w:szCs w:val="24"/>
          <w:lang w:val="en-GB"/>
        </w:rPr>
        <w:t xml:space="preserve"> .</w:t>
      </w:r>
      <w:proofErr w:type="gramEnd"/>
      <w:r w:rsidR="00DA4259" w:rsidRPr="00F55CBB">
        <w:rPr>
          <w:rFonts w:ascii="Times New Roman" w:hAnsi="Times New Roman" w:cs="Times New Roman"/>
          <w:sz w:val="24"/>
          <w:szCs w:val="24"/>
          <w:lang w:val="en-GB"/>
        </w:rPr>
        <w:t xml:space="preserve"> </w:t>
      </w:r>
      <w:proofErr w:type="gramStart"/>
      <w:r w:rsidR="00DA4259" w:rsidRPr="00F55CBB">
        <w:rPr>
          <w:rFonts w:ascii="Times New Roman" w:hAnsi="Times New Roman" w:cs="Times New Roman"/>
          <w:b/>
          <w:bCs/>
          <w:sz w:val="24"/>
          <w:szCs w:val="24"/>
          <w:lang w:val="en-GB"/>
        </w:rPr>
        <w:t>Issues and Views in Educational Research</w:t>
      </w:r>
      <w:r w:rsidR="00DA4259" w:rsidRPr="00F55CBB">
        <w:rPr>
          <w:rFonts w:ascii="Times New Roman" w:hAnsi="Times New Roman" w:cs="Times New Roman"/>
          <w:sz w:val="24"/>
          <w:szCs w:val="24"/>
          <w:lang w:val="en-GB"/>
        </w:rPr>
        <w:t>.</w:t>
      </w:r>
      <w:proofErr w:type="gramEnd"/>
      <w:r w:rsidR="00DA4259" w:rsidRPr="00F55CBB">
        <w:rPr>
          <w:rFonts w:ascii="Times New Roman" w:hAnsi="Times New Roman" w:cs="Times New Roman"/>
          <w:sz w:val="24"/>
          <w:szCs w:val="24"/>
          <w:lang w:val="en-GB"/>
        </w:rPr>
        <w:t xml:space="preserve"> Cairo: The Anglo-Egyptian Bookshop.</w:t>
      </w:r>
    </w:p>
    <w:p w:rsidR="00A21691" w:rsidRPr="00F55CBB" w:rsidRDefault="00B12878" w:rsidP="00F96625">
      <w:pPr>
        <w:spacing w:after="0" w:line="240" w:lineRule="auto"/>
        <w:ind w:left="720" w:hanging="720"/>
        <w:jc w:val="both"/>
        <w:rPr>
          <w:rFonts w:ascii="Times New Roman" w:hAnsi="Times New Roman" w:cs="Times New Roman"/>
          <w:sz w:val="24"/>
          <w:szCs w:val="24"/>
          <w:lang w:val="en-GB"/>
        </w:rPr>
      </w:pPr>
      <w:proofErr w:type="gramStart"/>
      <w:r w:rsidRPr="00F55CBB">
        <w:rPr>
          <w:rFonts w:ascii="Times New Roman" w:hAnsi="Times New Roman" w:cs="Times New Roman"/>
          <w:sz w:val="24"/>
          <w:szCs w:val="24"/>
          <w:lang w:val="en-GB"/>
        </w:rPr>
        <w:t>9-Romberg, T. (1994).</w:t>
      </w:r>
      <w:proofErr w:type="gramEnd"/>
      <w:r w:rsidRPr="00F55CBB">
        <w:rPr>
          <w:rFonts w:ascii="Times New Roman" w:hAnsi="Times New Roman" w:cs="Times New Roman"/>
          <w:sz w:val="24"/>
          <w:szCs w:val="24"/>
          <w:lang w:val="en-GB"/>
        </w:rPr>
        <w:t xml:space="preserve"> “Mathematics: Primary school Programs</w:t>
      </w:r>
      <w:proofErr w:type="gramStart"/>
      <w:r w:rsidRPr="00F55CBB">
        <w:rPr>
          <w:rFonts w:ascii="Times New Roman" w:hAnsi="Times New Roman" w:cs="Times New Roman"/>
          <w:sz w:val="24"/>
          <w:szCs w:val="24"/>
          <w:lang w:val="en-GB"/>
        </w:rPr>
        <w:t>”</w:t>
      </w:r>
      <w:r w:rsidR="00B477C0" w:rsidRPr="00F55CBB">
        <w:rPr>
          <w:rFonts w:ascii="Times New Roman" w:hAnsi="Times New Roman" w:cs="Times New Roman"/>
          <w:sz w:val="24"/>
          <w:szCs w:val="24"/>
          <w:lang w:val="en-GB"/>
        </w:rPr>
        <w:t xml:space="preserve"> .</w:t>
      </w:r>
      <w:proofErr w:type="gramEnd"/>
      <w:r w:rsidR="00B477C0" w:rsidRPr="00F55CBB">
        <w:rPr>
          <w:rFonts w:ascii="Times New Roman" w:hAnsi="Times New Roman" w:cs="Times New Roman"/>
          <w:sz w:val="24"/>
          <w:szCs w:val="24"/>
          <w:lang w:val="en-GB"/>
        </w:rPr>
        <w:t xml:space="preserve"> </w:t>
      </w:r>
      <w:proofErr w:type="gramStart"/>
      <w:r w:rsidR="00B477C0" w:rsidRPr="00F55CBB">
        <w:rPr>
          <w:rFonts w:ascii="Times New Roman" w:hAnsi="Times New Roman" w:cs="Times New Roman"/>
          <w:sz w:val="24"/>
          <w:szCs w:val="24"/>
          <w:lang w:val="en-GB"/>
        </w:rPr>
        <w:t>In Torsten Hus</w:t>
      </w:r>
      <w:r w:rsidR="00DE209A" w:rsidRPr="00F55CBB">
        <w:rPr>
          <w:rFonts w:ascii="Times New Roman" w:hAnsi="Times New Roman" w:cs="Times New Roman"/>
          <w:sz w:val="24"/>
          <w:szCs w:val="24"/>
          <w:lang w:val="en-GB"/>
        </w:rPr>
        <w:t>é</w:t>
      </w:r>
      <w:r w:rsidR="00B477C0" w:rsidRPr="00F55CBB">
        <w:rPr>
          <w:rFonts w:ascii="Times New Roman" w:hAnsi="Times New Roman" w:cs="Times New Roman"/>
          <w:sz w:val="24"/>
          <w:szCs w:val="24"/>
          <w:lang w:val="en-GB"/>
        </w:rPr>
        <w:t xml:space="preserve">n and T. Neville Postlethwaite (Eds.), </w:t>
      </w:r>
      <w:r w:rsidR="00B477C0" w:rsidRPr="00F55CBB">
        <w:rPr>
          <w:rFonts w:ascii="Times New Roman" w:hAnsi="Times New Roman" w:cs="Times New Roman"/>
          <w:b/>
          <w:bCs/>
          <w:sz w:val="24"/>
          <w:szCs w:val="24"/>
          <w:lang w:val="en-GB"/>
        </w:rPr>
        <w:t>The International Encyclopedia of Education</w:t>
      </w:r>
      <w:r w:rsidR="00B477C0" w:rsidRPr="00F55CBB">
        <w:rPr>
          <w:rFonts w:ascii="Times New Roman" w:hAnsi="Times New Roman" w:cs="Times New Roman"/>
          <w:sz w:val="24"/>
          <w:szCs w:val="24"/>
          <w:lang w:val="en-GB"/>
        </w:rPr>
        <w:t>, Second edition (pp. 3655-3661).</w:t>
      </w:r>
      <w:proofErr w:type="gramEnd"/>
      <w:r w:rsidR="00B477C0" w:rsidRPr="00F55CBB">
        <w:rPr>
          <w:rFonts w:ascii="Times New Roman" w:hAnsi="Times New Roman" w:cs="Times New Roman"/>
          <w:sz w:val="24"/>
          <w:szCs w:val="24"/>
          <w:lang w:val="en-GB"/>
        </w:rPr>
        <w:t xml:space="preserve"> Oxford:</w:t>
      </w:r>
      <w:r w:rsidR="00A21691" w:rsidRPr="00F55CBB">
        <w:rPr>
          <w:rFonts w:ascii="Times New Roman" w:hAnsi="Times New Roman" w:cs="Times New Roman"/>
          <w:sz w:val="24"/>
          <w:szCs w:val="24"/>
          <w:lang w:val="en-GB"/>
        </w:rPr>
        <w:t xml:space="preserve"> Pergamon Press.</w:t>
      </w:r>
    </w:p>
    <w:p w:rsidR="00A21691" w:rsidRPr="00F55CBB" w:rsidRDefault="00A21691" w:rsidP="00F96625">
      <w:pPr>
        <w:spacing w:after="0" w:line="240" w:lineRule="auto"/>
        <w:ind w:left="720" w:hanging="720"/>
        <w:jc w:val="both"/>
        <w:rPr>
          <w:rFonts w:ascii="Times New Roman" w:hAnsi="Times New Roman" w:cs="Times New Roman"/>
          <w:sz w:val="24"/>
          <w:szCs w:val="24"/>
          <w:lang w:val="en-GB"/>
        </w:rPr>
      </w:pPr>
      <w:r w:rsidRPr="00F55CBB">
        <w:rPr>
          <w:rFonts w:ascii="Times New Roman" w:hAnsi="Times New Roman" w:cs="Times New Roman"/>
          <w:sz w:val="24"/>
          <w:szCs w:val="24"/>
          <w:lang w:val="en-GB"/>
        </w:rPr>
        <w:t>10- Travers, K. (</w:t>
      </w:r>
      <w:r w:rsidR="00901EE8" w:rsidRPr="00F55CBB">
        <w:rPr>
          <w:rFonts w:ascii="Times New Roman" w:hAnsi="Times New Roman" w:cs="Times New Roman"/>
          <w:sz w:val="24"/>
          <w:szCs w:val="24"/>
          <w:lang w:val="en-GB"/>
        </w:rPr>
        <w:t>1994). “Mathematics: Secondary school p</w:t>
      </w:r>
      <w:r w:rsidRPr="00F55CBB">
        <w:rPr>
          <w:rFonts w:ascii="Times New Roman" w:hAnsi="Times New Roman" w:cs="Times New Roman"/>
          <w:sz w:val="24"/>
          <w:szCs w:val="24"/>
          <w:lang w:val="en-GB"/>
        </w:rPr>
        <w:t>rograms</w:t>
      </w:r>
      <w:proofErr w:type="gramStart"/>
      <w:r w:rsidRPr="00F55CBB">
        <w:rPr>
          <w:rFonts w:ascii="Times New Roman" w:hAnsi="Times New Roman" w:cs="Times New Roman"/>
          <w:sz w:val="24"/>
          <w:szCs w:val="24"/>
          <w:lang w:val="en-GB"/>
        </w:rPr>
        <w:t>” .</w:t>
      </w:r>
      <w:proofErr w:type="gramEnd"/>
      <w:r w:rsidRPr="00F55CBB">
        <w:rPr>
          <w:rFonts w:ascii="Times New Roman" w:hAnsi="Times New Roman" w:cs="Times New Roman"/>
          <w:sz w:val="24"/>
          <w:szCs w:val="24"/>
          <w:lang w:val="en-GB"/>
        </w:rPr>
        <w:t xml:space="preserve"> In: Hus</w:t>
      </w:r>
      <w:r w:rsidR="00C07339" w:rsidRPr="00F55CBB">
        <w:rPr>
          <w:rFonts w:ascii="Times New Roman" w:hAnsi="Times New Roman" w:cs="Times New Roman"/>
          <w:sz w:val="24"/>
          <w:szCs w:val="24"/>
          <w:lang w:val="en-GB"/>
        </w:rPr>
        <w:t>é</w:t>
      </w:r>
      <w:r w:rsidRPr="00F55CBB">
        <w:rPr>
          <w:rFonts w:ascii="Times New Roman" w:hAnsi="Times New Roman" w:cs="Times New Roman"/>
          <w:sz w:val="24"/>
          <w:szCs w:val="24"/>
          <w:lang w:val="en-GB"/>
        </w:rPr>
        <w:t xml:space="preserve">n and Postlethwaite, </w:t>
      </w:r>
      <w:r w:rsidRPr="00F55CBB">
        <w:rPr>
          <w:rFonts w:ascii="Times New Roman" w:hAnsi="Times New Roman" w:cs="Times New Roman"/>
          <w:b/>
          <w:bCs/>
          <w:sz w:val="24"/>
          <w:szCs w:val="24"/>
          <w:lang w:val="en-GB"/>
        </w:rPr>
        <w:t>ibid</w:t>
      </w:r>
      <w:r w:rsidRPr="00F55CBB">
        <w:rPr>
          <w:rFonts w:ascii="Times New Roman" w:hAnsi="Times New Roman" w:cs="Times New Roman"/>
          <w:sz w:val="24"/>
          <w:szCs w:val="24"/>
          <w:lang w:val="en-GB"/>
        </w:rPr>
        <w:t xml:space="preserve"> (pp. 3661-3668</w:t>
      </w:r>
      <w:proofErr w:type="gramStart"/>
      <w:r w:rsidRPr="00F55CBB">
        <w:rPr>
          <w:rFonts w:ascii="Times New Roman" w:hAnsi="Times New Roman" w:cs="Times New Roman"/>
          <w:sz w:val="24"/>
          <w:szCs w:val="24"/>
          <w:lang w:val="en-GB"/>
        </w:rPr>
        <w:t>) .</w:t>
      </w:r>
      <w:proofErr w:type="gramEnd"/>
    </w:p>
    <w:sectPr w:rsidR="00A21691" w:rsidRPr="00F55CBB" w:rsidSect="00F55C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BAC" w:rsidRDefault="00DC3BAC" w:rsidP="00911A92">
      <w:pPr>
        <w:spacing w:after="0" w:line="240" w:lineRule="auto"/>
      </w:pPr>
      <w:r>
        <w:separator/>
      </w:r>
    </w:p>
  </w:endnote>
  <w:endnote w:type="continuationSeparator" w:id="0">
    <w:p w:rsidR="00DC3BAC" w:rsidRDefault="00DC3BAC" w:rsidP="00911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altName w:val="Times New Roman"/>
    <w:panose1 w:val="02020603050405020304"/>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08" w:rsidRDefault="00325C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8386"/>
      <w:docPartObj>
        <w:docPartGallery w:val="Page Numbers (Bottom of Page)"/>
        <w:docPartUnique/>
      </w:docPartObj>
    </w:sdtPr>
    <w:sdtContent>
      <w:p w:rsidR="00325C08" w:rsidRDefault="00325C08">
        <w:pPr>
          <w:pStyle w:val="Footer"/>
          <w:jc w:val="right"/>
        </w:pPr>
        <w:fldSimple w:instr=" PAGE   \* MERGEFORMAT ">
          <w:r>
            <w:rPr>
              <w:noProof/>
            </w:rPr>
            <w:t>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08" w:rsidRDefault="00325C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BAC" w:rsidRDefault="00DC3BAC" w:rsidP="00911A92">
      <w:pPr>
        <w:spacing w:after="0" w:line="240" w:lineRule="auto"/>
      </w:pPr>
      <w:r>
        <w:separator/>
      </w:r>
    </w:p>
  </w:footnote>
  <w:footnote w:type="continuationSeparator" w:id="0">
    <w:p w:rsidR="00DC3BAC" w:rsidRDefault="00DC3BAC" w:rsidP="00911A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08" w:rsidRDefault="00325C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08" w:rsidRDefault="00325C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08" w:rsidRDefault="00325C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F14D1"/>
    <w:multiLevelType w:val="hybridMultilevel"/>
    <w:tmpl w:val="71C614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B725024"/>
    <w:multiLevelType w:val="hybridMultilevel"/>
    <w:tmpl w:val="ACA0FB0A"/>
    <w:lvl w:ilvl="0" w:tplc="06E6E9B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A268F0"/>
    <w:multiLevelType w:val="hybridMultilevel"/>
    <w:tmpl w:val="6A7C8A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10C7B"/>
    <w:rsid w:val="00014D62"/>
    <w:rsid w:val="000345D5"/>
    <w:rsid w:val="0006774F"/>
    <w:rsid w:val="00071C90"/>
    <w:rsid w:val="000747A9"/>
    <w:rsid w:val="000756D1"/>
    <w:rsid w:val="00093240"/>
    <w:rsid w:val="000A3998"/>
    <w:rsid w:val="000C09F5"/>
    <w:rsid w:val="000D00C3"/>
    <w:rsid w:val="000D1689"/>
    <w:rsid w:val="000F4257"/>
    <w:rsid w:val="00101D65"/>
    <w:rsid w:val="00102279"/>
    <w:rsid w:val="00111EB2"/>
    <w:rsid w:val="00115A47"/>
    <w:rsid w:val="001233DF"/>
    <w:rsid w:val="00153025"/>
    <w:rsid w:val="00191512"/>
    <w:rsid w:val="00193C2A"/>
    <w:rsid w:val="00197E27"/>
    <w:rsid w:val="001B73A9"/>
    <w:rsid w:val="001D4901"/>
    <w:rsid w:val="001E655F"/>
    <w:rsid w:val="001F6D76"/>
    <w:rsid w:val="002149E7"/>
    <w:rsid w:val="00241491"/>
    <w:rsid w:val="00272C71"/>
    <w:rsid w:val="00273878"/>
    <w:rsid w:val="002B525D"/>
    <w:rsid w:val="002E182F"/>
    <w:rsid w:val="0030234A"/>
    <w:rsid w:val="00311FC8"/>
    <w:rsid w:val="00312310"/>
    <w:rsid w:val="00325C08"/>
    <w:rsid w:val="00332D43"/>
    <w:rsid w:val="00346F97"/>
    <w:rsid w:val="0035315C"/>
    <w:rsid w:val="00380077"/>
    <w:rsid w:val="003827B4"/>
    <w:rsid w:val="00395712"/>
    <w:rsid w:val="003A25F7"/>
    <w:rsid w:val="003A2B6F"/>
    <w:rsid w:val="003E188A"/>
    <w:rsid w:val="003F04D7"/>
    <w:rsid w:val="003F63C3"/>
    <w:rsid w:val="00410D76"/>
    <w:rsid w:val="00454718"/>
    <w:rsid w:val="00464A42"/>
    <w:rsid w:val="00474EC1"/>
    <w:rsid w:val="00483BE8"/>
    <w:rsid w:val="004872B8"/>
    <w:rsid w:val="00491325"/>
    <w:rsid w:val="00497E61"/>
    <w:rsid w:val="004B28FB"/>
    <w:rsid w:val="004B686D"/>
    <w:rsid w:val="004C0405"/>
    <w:rsid w:val="004D6B66"/>
    <w:rsid w:val="004D745D"/>
    <w:rsid w:val="00503BC6"/>
    <w:rsid w:val="00516DBD"/>
    <w:rsid w:val="00552A80"/>
    <w:rsid w:val="00553804"/>
    <w:rsid w:val="005623CA"/>
    <w:rsid w:val="00564C38"/>
    <w:rsid w:val="0058651C"/>
    <w:rsid w:val="00594C21"/>
    <w:rsid w:val="005A2855"/>
    <w:rsid w:val="005D5872"/>
    <w:rsid w:val="005D60A7"/>
    <w:rsid w:val="005E5BFC"/>
    <w:rsid w:val="00603020"/>
    <w:rsid w:val="00610E55"/>
    <w:rsid w:val="00615C2A"/>
    <w:rsid w:val="00624E06"/>
    <w:rsid w:val="0063556E"/>
    <w:rsid w:val="00657929"/>
    <w:rsid w:val="006717FA"/>
    <w:rsid w:val="00674314"/>
    <w:rsid w:val="006E0B0E"/>
    <w:rsid w:val="006F0EBA"/>
    <w:rsid w:val="007010CD"/>
    <w:rsid w:val="00706E4D"/>
    <w:rsid w:val="00713405"/>
    <w:rsid w:val="00717B1A"/>
    <w:rsid w:val="007437CD"/>
    <w:rsid w:val="007442AF"/>
    <w:rsid w:val="00794E31"/>
    <w:rsid w:val="007A5FD8"/>
    <w:rsid w:val="007B1C63"/>
    <w:rsid w:val="007B6490"/>
    <w:rsid w:val="0080068B"/>
    <w:rsid w:val="0080536F"/>
    <w:rsid w:val="0081611C"/>
    <w:rsid w:val="00842169"/>
    <w:rsid w:val="00854D95"/>
    <w:rsid w:val="00866687"/>
    <w:rsid w:val="00876527"/>
    <w:rsid w:val="00897873"/>
    <w:rsid w:val="008A15F6"/>
    <w:rsid w:val="008A6B69"/>
    <w:rsid w:val="008C4FBE"/>
    <w:rsid w:val="008D76AE"/>
    <w:rsid w:val="008F55F3"/>
    <w:rsid w:val="008F7438"/>
    <w:rsid w:val="008F7936"/>
    <w:rsid w:val="00901719"/>
    <w:rsid w:val="00901EE8"/>
    <w:rsid w:val="00911A92"/>
    <w:rsid w:val="00916EA4"/>
    <w:rsid w:val="00941C0E"/>
    <w:rsid w:val="00946F32"/>
    <w:rsid w:val="00961AD3"/>
    <w:rsid w:val="00972ED8"/>
    <w:rsid w:val="00984E12"/>
    <w:rsid w:val="0099299A"/>
    <w:rsid w:val="009D537D"/>
    <w:rsid w:val="009E072A"/>
    <w:rsid w:val="00A21691"/>
    <w:rsid w:val="00A278FF"/>
    <w:rsid w:val="00A56658"/>
    <w:rsid w:val="00A56B9B"/>
    <w:rsid w:val="00A647C8"/>
    <w:rsid w:val="00A7612B"/>
    <w:rsid w:val="00A85DF5"/>
    <w:rsid w:val="00A906CA"/>
    <w:rsid w:val="00AA19B6"/>
    <w:rsid w:val="00AA4E36"/>
    <w:rsid w:val="00AC570C"/>
    <w:rsid w:val="00AD4287"/>
    <w:rsid w:val="00B12878"/>
    <w:rsid w:val="00B132C7"/>
    <w:rsid w:val="00B2798B"/>
    <w:rsid w:val="00B33FB1"/>
    <w:rsid w:val="00B472E2"/>
    <w:rsid w:val="00B477C0"/>
    <w:rsid w:val="00B91713"/>
    <w:rsid w:val="00B92627"/>
    <w:rsid w:val="00BA01EB"/>
    <w:rsid w:val="00BA4FF0"/>
    <w:rsid w:val="00BC0F40"/>
    <w:rsid w:val="00C03C67"/>
    <w:rsid w:val="00C07339"/>
    <w:rsid w:val="00C1704C"/>
    <w:rsid w:val="00C75955"/>
    <w:rsid w:val="00C92EAF"/>
    <w:rsid w:val="00CA0732"/>
    <w:rsid w:val="00CC0EBC"/>
    <w:rsid w:val="00CE2177"/>
    <w:rsid w:val="00CE348D"/>
    <w:rsid w:val="00D0162C"/>
    <w:rsid w:val="00D2009E"/>
    <w:rsid w:val="00D27E3A"/>
    <w:rsid w:val="00D6401C"/>
    <w:rsid w:val="00D77985"/>
    <w:rsid w:val="00D91BEB"/>
    <w:rsid w:val="00DA4259"/>
    <w:rsid w:val="00DB3DF5"/>
    <w:rsid w:val="00DC3BAC"/>
    <w:rsid w:val="00DE209A"/>
    <w:rsid w:val="00E01B9B"/>
    <w:rsid w:val="00E0676C"/>
    <w:rsid w:val="00E10C7B"/>
    <w:rsid w:val="00E30EFB"/>
    <w:rsid w:val="00E423DE"/>
    <w:rsid w:val="00E71123"/>
    <w:rsid w:val="00E73D62"/>
    <w:rsid w:val="00E956C5"/>
    <w:rsid w:val="00E96A1C"/>
    <w:rsid w:val="00EB0DFD"/>
    <w:rsid w:val="00EE17D2"/>
    <w:rsid w:val="00F01349"/>
    <w:rsid w:val="00F04419"/>
    <w:rsid w:val="00F05122"/>
    <w:rsid w:val="00F1690A"/>
    <w:rsid w:val="00F437EE"/>
    <w:rsid w:val="00F52B98"/>
    <w:rsid w:val="00F55CBB"/>
    <w:rsid w:val="00F60A25"/>
    <w:rsid w:val="00F93E25"/>
    <w:rsid w:val="00F96625"/>
    <w:rsid w:val="00FA3B18"/>
    <w:rsid w:val="00FC218C"/>
    <w:rsid w:val="00FF42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89"/>
  </w:style>
  <w:style w:type="paragraph" w:styleId="Heading2">
    <w:name w:val="heading 2"/>
    <w:basedOn w:val="Normal"/>
    <w:next w:val="Normal"/>
    <w:link w:val="Heading2Char"/>
    <w:qFormat/>
    <w:rsid w:val="00E10C7B"/>
    <w:pPr>
      <w:keepNext/>
      <w:spacing w:after="0" w:line="360" w:lineRule="auto"/>
      <w:ind w:left="113" w:right="113"/>
      <w:jc w:val="center"/>
      <w:outlineLvl w:val="1"/>
    </w:pPr>
    <w:rPr>
      <w:rFonts w:ascii="Times New Roman" w:eastAsia="Times New Roman" w:hAnsi="Times New Roman" w:cs="Simplified Arab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0C7B"/>
    <w:rPr>
      <w:rFonts w:ascii="Times New Roman" w:eastAsia="Times New Roman" w:hAnsi="Times New Roman" w:cs="Simplified Arabic"/>
      <w:b/>
      <w:bCs/>
      <w:sz w:val="28"/>
      <w:szCs w:val="28"/>
    </w:rPr>
  </w:style>
  <w:style w:type="character" w:styleId="Hyperlink">
    <w:name w:val="Hyperlink"/>
    <w:basedOn w:val="DefaultParagraphFont"/>
    <w:rsid w:val="00E10C7B"/>
    <w:rPr>
      <w:color w:val="0000FF"/>
      <w:u w:val="single"/>
    </w:rPr>
  </w:style>
  <w:style w:type="paragraph" w:styleId="ListParagraph">
    <w:name w:val="List Paragraph"/>
    <w:basedOn w:val="Normal"/>
    <w:uiPriority w:val="34"/>
    <w:qFormat/>
    <w:rsid w:val="00CC0EBC"/>
    <w:pPr>
      <w:ind w:left="720"/>
      <w:contextualSpacing/>
    </w:pPr>
  </w:style>
  <w:style w:type="paragraph" w:styleId="Header">
    <w:name w:val="header"/>
    <w:basedOn w:val="Normal"/>
    <w:link w:val="HeaderChar"/>
    <w:uiPriority w:val="99"/>
    <w:semiHidden/>
    <w:unhideWhenUsed/>
    <w:rsid w:val="00911A9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911A92"/>
  </w:style>
  <w:style w:type="paragraph" w:styleId="Footer">
    <w:name w:val="footer"/>
    <w:basedOn w:val="Normal"/>
    <w:link w:val="FooterChar"/>
    <w:uiPriority w:val="99"/>
    <w:unhideWhenUsed/>
    <w:rsid w:val="00911A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1A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08772-4B7A-4BF5-A6E0-1CA79A77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dc:creator>
  <cp:lastModifiedBy>Paul Ernest</cp:lastModifiedBy>
  <cp:revision>4</cp:revision>
  <cp:lastPrinted>2015-12-22T07:09:00Z</cp:lastPrinted>
  <dcterms:created xsi:type="dcterms:W3CDTF">2016-10-06T10:15:00Z</dcterms:created>
  <dcterms:modified xsi:type="dcterms:W3CDTF">2016-10-09T18:07:00Z</dcterms:modified>
</cp:coreProperties>
</file>